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C9A" w:rsidRPr="00FF4C9A" w:rsidRDefault="00FF4C9A" w:rsidP="00FF4C9A">
      <w:pPr>
        <w:spacing w:after="0" w:line="240" w:lineRule="auto"/>
        <w:jc w:val="center"/>
        <w:outlineLvl w:val="1"/>
        <w:rPr>
          <w:rFonts w:ascii="Arial" w:eastAsia="Calibri" w:hAnsi="Arial" w:cs="Arial"/>
          <w:sz w:val="24"/>
          <w:szCs w:val="24"/>
        </w:rPr>
      </w:pPr>
    </w:p>
    <w:p w:rsidR="00FF4C9A" w:rsidRPr="00FF4C9A" w:rsidRDefault="00FF4C9A" w:rsidP="00FF4C9A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F4C9A">
        <w:rPr>
          <w:rFonts w:ascii="Arial" w:eastAsia="Times New Roman" w:hAnsi="Arial" w:cs="Arial"/>
          <w:sz w:val="24"/>
          <w:szCs w:val="24"/>
          <w:lang w:eastAsia="ru-RU"/>
        </w:rPr>
        <w:t>МИНОБРНАУКИ РОССИИ</w:t>
      </w:r>
    </w:p>
    <w:p w:rsidR="00FF4C9A" w:rsidRPr="00FF4C9A" w:rsidRDefault="00FF4C9A" w:rsidP="00FF4C9A">
      <w:pPr>
        <w:spacing w:after="0" w:line="240" w:lineRule="auto"/>
        <w:ind w:left="-360" w:right="-186" w:hanging="180"/>
        <w:jc w:val="center"/>
        <w:outlineLvl w:val="1"/>
        <w:rPr>
          <w:rFonts w:ascii="Arial" w:eastAsia="Times New Roman" w:hAnsi="Arial" w:cs="Arial"/>
          <w:b/>
          <w:lang w:eastAsia="ru-RU"/>
        </w:rPr>
      </w:pPr>
      <w:r w:rsidRPr="00FF4C9A">
        <w:rPr>
          <w:rFonts w:ascii="Arial" w:eastAsia="Times New Roman" w:hAnsi="Arial" w:cs="Arial"/>
          <w:b/>
          <w:lang w:eastAsia="ru-RU"/>
        </w:rPr>
        <w:t xml:space="preserve">ФЕДЕРАЛЬНОЕ ГОСУДАРСТВЕННОЕ БЮДЖЕТНОЕ ОБРАЗОВАТЕЛЬНОЕ УЧРЕЖДЕНИЕ </w:t>
      </w:r>
    </w:p>
    <w:p w:rsidR="00FF4C9A" w:rsidRPr="00FF4C9A" w:rsidRDefault="00FF4C9A" w:rsidP="00FF4C9A">
      <w:pPr>
        <w:spacing w:after="0" w:line="240" w:lineRule="auto"/>
        <w:ind w:left="-360" w:right="-186" w:hanging="180"/>
        <w:jc w:val="center"/>
        <w:outlineLvl w:val="1"/>
        <w:rPr>
          <w:rFonts w:ascii="Arial" w:eastAsia="Times New Roman" w:hAnsi="Arial" w:cs="Arial"/>
          <w:b/>
          <w:lang w:eastAsia="ru-RU"/>
        </w:rPr>
      </w:pPr>
      <w:r w:rsidRPr="00FF4C9A">
        <w:rPr>
          <w:rFonts w:ascii="Arial" w:eastAsia="Times New Roman" w:hAnsi="Arial" w:cs="Arial"/>
          <w:b/>
          <w:lang w:eastAsia="ru-RU"/>
        </w:rPr>
        <w:t>ВЫСШЕГО ОБРАЗОВАНИЯ</w:t>
      </w:r>
    </w:p>
    <w:p w:rsidR="00FF4C9A" w:rsidRPr="00FF4C9A" w:rsidRDefault="00FF4C9A" w:rsidP="00FF4C9A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lang w:eastAsia="ru-RU"/>
        </w:rPr>
      </w:pPr>
      <w:r w:rsidRPr="00FF4C9A">
        <w:rPr>
          <w:rFonts w:ascii="Arial" w:eastAsia="Times New Roman" w:hAnsi="Arial" w:cs="Arial"/>
          <w:b/>
          <w:lang w:eastAsia="ru-RU"/>
        </w:rPr>
        <w:t>«ВОРОНЕЖСКИЙ ГОСУДАРСТВЕННЫЙ УНИВЕРСИТЕТ»</w:t>
      </w:r>
    </w:p>
    <w:p w:rsidR="00FF4C9A" w:rsidRPr="00FF4C9A" w:rsidRDefault="00FF4C9A" w:rsidP="00FF4C9A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lang w:eastAsia="ru-RU"/>
        </w:rPr>
      </w:pPr>
      <w:r w:rsidRPr="00FF4C9A">
        <w:rPr>
          <w:rFonts w:ascii="Arial" w:eastAsia="Times New Roman" w:hAnsi="Arial" w:cs="Arial"/>
          <w:b/>
          <w:lang w:eastAsia="ru-RU"/>
        </w:rPr>
        <w:t>(ФГБОУ ВО «ВГУ»)</w:t>
      </w:r>
    </w:p>
    <w:p w:rsidR="00FF4C9A" w:rsidRPr="00FF4C9A" w:rsidRDefault="00FF4C9A" w:rsidP="00FF4C9A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4C9A" w:rsidRPr="00FF4C9A" w:rsidRDefault="00FF4C9A" w:rsidP="00FF4C9A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4C9A" w:rsidRPr="00FF4C9A" w:rsidRDefault="00FF4C9A" w:rsidP="00FF4C9A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4C9A" w:rsidRPr="00FF4C9A" w:rsidRDefault="00FF4C9A" w:rsidP="00FF4C9A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56D0" w:rsidRPr="00023D80" w:rsidRDefault="008056D0" w:rsidP="008056D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i/>
          <w:sz w:val="24"/>
          <w:szCs w:val="24"/>
          <w:lang w:eastAsia="ru-RU"/>
        </w:rPr>
      </w:pPr>
      <w:r w:rsidRPr="00023D80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253BEF" wp14:editId="31792EDF">
                <wp:simplePos x="0" y="0"/>
                <wp:positionH relativeFrom="column">
                  <wp:posOffset>5283835</wp:posOffset>
                </wp:positionH>
                <wp:positionV relativeFrom="paragraph">
                  <wp:posOffset>1133475</wp:posOffset>
                </wp:positionV>
                <wp:extent cx="1095375" cy="327660"/>
                <wp:effectExtent l="0" t="0" r="9525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5375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056D0" w:rsidRPr="008950C3" w:rsidRDefault="00940D8E" w:rsidP="008056D0">
                            <w:pPr>
                              <w:spacing w:after="0" w:line="240" w:lineRule="auto"/>
                              <w:jc w:val="right"/>
                              <w:outlineLvl w:val="1"/>
                              <w:rPr>
                                <w:rFonts w:ascii="Arial" w:eastAsia="Times New Roman" w:hAnsi="Arial" w:cs="Arial"/>
                                <w:color w:val="595959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595959"/>
                                <w:sz w:val="24"/>
                                <w:szCs w:val="24"/>
                                <w:lang w:eastAsia="ru-RU"/>
                              </w:rPr>
                              <w:t>01.06.2023</w:t>
                            </w:r>
                          </w:p>
                          <w:p w:rsidR="008056D0" w:rsidRPr="008950C3" w:rsidRDefault="008056D0" w:rsidP="008056D0">
                            <w:pPr>
                              <w:rPr>
                                <w:color w:val="59595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416.05pt;margin-top:89.25pt;width:86.25pt;height:2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" fillcolor="window" stroked="f" strokeweight=".5pt">
                <v:path arrowok="t"/>
                <v:textbox>
                  <w:txbxContent>
                    <w:p w:rsidR="008056D0" w:rsidRPr="008950C3" w:rsidRDefault="00940D8E" w:rsidP="008056D0">
                      <w:pPr>
                        <w:spacing w:after="0" w:line="240" w:lineRule="auto"/>
                        <w:jc w:val="right"/>
                        <w:outlineLvl w:val="1"/>
                        <w:rPr>
                          <w:rFonts w:ascii="Arial" w:eastAsia="Times New Roman" w:hAnsi="Arial" w:cs="Arial"/>
                          <w:color w:val="595959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595959"/>
                          <w:sz w:val="24"/>
                          <w:szCs w:val="24"/>
                          <w:lang w:eastAsia="ru-RU"/>
                        </w:rPr>
                        <w:t>01.06.2023</w:t>
                      </w:r>
                    </w:p>
                    <w:p w:rsidR="008056D0" w:rsidRPr="008950C3" w:rsidRDefault="008056D0" w:rsidP="008056D0">
                      <w:pPr>
                        <w:rPr>
                          <w:color w:val="59595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4C9A" w:rsidRPr="00FF4C9A">
        <w:rPr>
          <w:rFonts w:ascii="Arial" w:eastAsia="Calibri" w:hAnsi="Arial" w:cs="Arial"/>
          <w:b/>
          <w:sz w:val="24"/>
          <w:szCs w:val="24"/>
        </w:rPr>
        <w:t>РАБОЧАЯ ПРОГРАММА УЧЕБНОЙ ДИСЦИПЛИНЫ</w:t>
      </w:r>
      <w:r w:rsidRPr="00023D80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63AFA3E" wp14:editId="4F9F1FF2">
            <wp:extent cx="3543300" cy="1352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6D0" w:rsidRPr="00023D80" w:rsidRDefault="008056D0" w:rsidP="008056D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8056D0" w:rsidRPr="00023D80" w:rsidRDefault="008056D0" w:rsidP="008056D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8056D0" w:rsidRPr="00FF4C9A" w:rsidRDefault="008056D0" w:rsidP="008056D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4C9A" w:rsidRDefault="00FF4C9A" w:rsidP="00FF4C9A">
      <w:pPr>
        <w:spacing w:after="0" w:line="240" w:lineRule="auto"/>
        <w:jc w:val="center"/>
        <w:outlineLvl w:val="1"/>
        <w:rPr>
          <w:rFonts w:ascii="Arial" w:eastAsia="Calibri" w:hAnsi="Arial" w:cs="Arial"/>
          <w:b/>
          <w:sz w:val="24"/>
          <w:szCs w:val="24"/>
        </w:rPr>
      </w:pPr>
    </w:p>
    <w:p w:rsidR="007F75C7" w:rsidRPr="00FF4C9A" w:rsidRDefault="007F75C7" w:rsidP="00FF4C9A">
      <w:pPr>
        <w:spacing w:after="0" w:line="240" w:lineRule="auto"/>
        <w:jc w:val="center"/>
        <w:outlineLvl w:val="1"/>
        <w:rPr>
          <w:rFonts w:ascii="Arial" w:eastAsia="Calibri" w:hAnsi="Arial" w:cs="Arial"/>
          <w:b/>
          <w:sz w:val="24"/>
          <w:szCs w:val="24"/>
        </w:rPr>
      </w:pPr>
    </w:p>
    <w:p w:rsidR="00FF4C9A" w:rsidRPr="00FF4C9A" w:rsidRDefault="0039519B" w:rsidP="00FF4C9A">
      <w:pPr>
        <w:spacing w:after="0" w:line="240" w:lineRule="auto"/>
        <w:jc w:val="center"/>
        <w:outlineLvl w:val="1"/>
        <w:rPr>
          <w:rFonts w:ascii="Arial" w:eastAsia="Calibri" w:hAnsi="Arial" w:cs="Arial"/>
          <w:sz w:val="24"/>
          <w:szCs w:val="24"/>
          <w:u w:val="single"/>
        </w:rPr>
      </w:pPr>
      <w:r>
        <w:rPr>
          <w:rFonts w:ascii="Arial" w:eastAsia="Calibri" w:hAnsi="Arial" w:cs="Arial"/>
          <w:sz w:val="24"/>
          <w:szCs w:val="24"/>
          <w:u w:val="single"/>
        </w:rPr>
        <w:t>Б</w:t>
      </w:r>
      <w:proofErr w:type="gramStart"/>
      <w:r>
        <w:rPr>
          <w:rFonts w:ascii="Arial" w:eastAsia="Calibri" w:hAnsi="Arial" w:cs="Arial"/>
          <w:sz w:val="24"/>
          <w:szCs w:val="24"/>
          <w:u w:val="single"/>
        </w:rPr>
        <w:t>1</w:t>
      </w:r>
      <w:proofErr w:type="gramEnd"/>
      <w:r>
        <w:rPr>
          <w:rFonts w:ascii="Arial" w:eastAsia="Calibri" w:hAnsi="Arial" w:cs="Arial"/>
          <w:sz w:val="24"/>
          <w:szCs w:val="24"/>
          <w:u w:val="single"/>
        </w:rPr>
        <w:t>.</w:t>
      </w:r>
      <w:r w:rsidR="00527609">
        <w:rPr>
          <w:rFonts w:ascii="Arial" w:eastAsia="Calibri" w:hAnsi="Arial" w:cs="Arial"/>
          <w:sz w:val="24"/>
          <w:szCs w:val="24"/>
          <w:u w:val="single"/>
        </w:rPr>
        <w:t>В</w:t>
      </w:r>
      <w:r>
        <w:rPr>
          <w:rFonts w:ascii="Arial" w:eastAsia="Calibri" w:hAnsi="Arial" w:cs="Arial"/>
          <w:sz w:val="24"/>
          <w:szCs w:val="24"/>
          <w:u w:val="single"/>
        </w:rPr>
        <w:t>.</w:t>
      </w:r>
      <w:r w:rsidR="007F1CC6">
        <w:rPr>
          <w:rFonts w:ascii="Arial" w:eastAsia="Calibri" w:hAnsi="Arial" w:cs="Arial"/>
          <w:sz w:val="24"/>
          <w:szCs w:val="24"/>
          <w:u w:val="single"/>
        </w:rPr>
        <w:t>1</w:t>
      </w:r>
      <w:r w:rsidR="008056D0">
        <w:rPr>
          <w:rFonts w:ascii="Arial" w:eastAsia="Calibri" w:hAnsi="Arial" w:cs="Arial"/>
          <w:sz w:val="24"/>
          <w:szCs w:val="24"/>
          <w:u w:val="single"/>
        </w:rPr>
        <w:t>2</w:t>
      </w:r>
      <w:r w:rsidR="007F75C7" w:rsidRPr="007F75C7">
        <w:rPr>
          <w:rFonts w:ascii="Arial" w:eastAsia="Calibri" w:hAnsi="Arial" w:cs="Arial"/>
          <w:sz w:val="24"/>
          <w:szCs w:val="24"/>
          <w:u w:val="single"/>
        </w:rPr>
        <w:t xml:space="preserve"> </w:t>
      </w:r>
      <w:r w:rsidR="00CA27F5">
        <w:rPr>
          <w:rFonts w:ascii="Arial" w:eastAsia="Calibri" w:hAnsi="Arial" w:cs="Arial"/>
          <w:sz w:val="24"/>
          <w:szCs w:val="24"/>
          <w:u w:val="single"/>
        </w:rPr>
        <w:t>Топологическое</w:t>
      </w:r>
      <w:r w:rsidR="00527609" w:rsidRPr="00527609">
        <w:rPr>
          <w:rFonts w:ascii="Arial" w:eastAsia="Calibri" w:hAnsi="Arial" w:cs="Arial"/>
          <w:sz w:val="24"/>
          <w:szCs w:val="24"/>
          <w:u w:val="single"/>
        </w:rPr>
        <w:t xml:space="preserve"> проектировани</w:t>
      </w:r>
      <w:r w:rsidR="00CA27F5">
        <w:rPr>
          <w:rFonts w:ascii="Arial" w:eastAsia="Calibri" w:hAnsi="Arial" w:cs="Arial"/>
          <w:sz w:val="24"/>
          <w:szCs w:val="24"/>
          <w:u w:val="single"/>
        </w:rPr>
        <w:t>е</w:t>
      </w:r>
      <w:r w:rsidR="00527609" w:rsidRPr="00527609">
        <w:rPr>
          <w:rFonts w:ascii="Arial" w:eastAsia="Calibri" w:hAnsi="Arial" w:cs="Arial"/>
          <w:sz w:val="24"/>
          <w:szCs w:val="24"/>
          <w:u w:val="single"/>
        </w:rPr>
        <w:t xml:space="preserve"> </w:t>
      </w:r>
      <w:r w:rsidR="00CA27F5">
        <w:rPr>
          <w:rFonts w:ascii="Arial" w:eastAsia="Calibri" w:hAnsi="Arial" w:cs="Arial"/>
          <w:sz w:val="24"/>
          <w:szCs w:val="24"/>
          <w:u w:val="single"/>
        </w:rPr>
        <w:t>интегральных схем</w:t>
      </w:r>
    </w:p>
    <w:p w:rsidR="00FF4C9A" w:rsidRPr="00FF4C9A" w:rsidRDefault="00FF4C9A" w:rsidP="00FF4C9A">
      <w:pPr>
        <w:spacing w:after="0" w:line="240" w:lineRule="auto"/>
        <w:jc w:val="center"/>
        <w:outlineLvl w:val="1"/>
        <w:rPr>
          <w:rFonts w:ascii="Arial" w:eastAsia="Calibri" w:hAnsi="Arial" w:cs="Arial"/>
          <w:b/>
          <w:sz w:val="24"/>
          <w:szCs w:val="24"/>
        </w:rPr>
      </w:pPr>
    </w:p>
    <w:p w:rsidR="00FF4C9A" w:rsidRPr="00FF4C9A" w:rsidRDefault="00FF4C9A" w:rsidP="00FF4C9A">
      <w:pPr>
        <w:spacing w:after="0" w:line="240" w:lineRule="auto"/>
        <w:outlineLvl w:val="1"/>
        <w:rPr>
          <w:rFonts w:ascii="Arial" w:eastAsia="Calibri" w:hAnsi="Arial" w:cs="Arial"/>
          <w:b/>
          <w:sz w:val="24"/>
          <w:szCs w:val="24"/>
        </w:rPr>
      </w:pPr>
      <w:r w:rsidRPr="00FF4C9A">
        <w:rPr>
          <w:rFonts w:ascii="Arial" w:eastAsia="Calibri" w:hAnsi="Arial" w:cs="Arial"/>
          <w:b/>
          <w:sz w:val="24"/>
          <w:szCs w:val="24"/>
        </w:rPr>
        <w:t xml:space="preserve">1. </w:t>
      </w:r>
      <w:r w:rsidR="00AE37D9">
        <w:rPr>
          <w:rFonts w:ascii="Arial" w:eastAsia="Calibri" w:hAnsi="Arial" w:cs="Arial"/>
          <w:b/>
          <w:sz w:val="24"/>
          <w:szCs w:val="24"/>
        </w:rPr>
        <w:t xml:space="preserve">Код </w:t>
      </w:r>
      <w:r w:rsidRPr="00FF4C9A">
        <w:rPr>
          <w:rFonts w:ascii="Arial" w:eastAsia="Calibri" w:hAnsi="Arial" w:cs="Arial"/>
          <w:b/>
          <w:sz w:val="24"/>
          <w:szCs w:val="24"/>
        </w:rPr>
        <w:t xml:space="preserve"> и наименование направления </w:t>
      </w:r>
      <w:r w:rsidR="007F75C7">
        <w:rPr>
          <w:rFonts w:ascii="Arial" w:eastAsia="Calibri" w:hAnsi="Arial" w:cs="Arial"/>
          <w:b/>
          <w:sz w:val="24"/>
          <w:szCs w:val="24"/>
        </w:rPr>
        <w:t xml:space="preserve">подготовки/специальности: </w:t>
      </w:r>
      <w:r w:rsidR="00AE37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7F75C7">
        <w:rPr>
          <w:rFonts w:ascii="Arial" w:eastAsia="Calibri" w:hAnsi="Arial" w:cs="Arial"/>
          <w:b/>
          <w:sz w:val="24"/>
          <w:szCs w:val="24"/>
        </w:rPr>
        <w:t>11.0</w:t>
      </w:r>
      <w:r w:rsidR="00527609">
        <w:rPr>
          <w:rFonts w:ascii="Arial" w:eastAsia="Calibri" w:hAnsi="Arial" w:cs="Arial"/>
          <w:b/>
          <w:sz w:val="24"/>
          <w:szCs w:val="24"/>
        </w:rPr>
        <w:t>3</w:t>
      </w:r>
      <w:r w:rsidRPr="00FF4C9A">
        <w:rPr>
          <w:rFonts w:ascii="Arial" w:eastAsia="Calibri" w:hAnsi="Arial" w:cs="Arial"/>
          <w:b/>
          <w:sz w:val="24"/>
          <w:szCs w:val="24"/>
        </w:rPr>
        <w:t>.04</w:t>
      </w:r>
    </w:p>
    <w:p w:rsidR="00FF4C9A" w:rsidRPr="00FF4C9A" w:rsidRDefault="00FF4C9A" w:rsidP="00FF4C9A">
      <w:pPr>
        <w:spacing w:after="0" w:line="240" w:lineRule="auto"/>
        <w:outlineLvl w:val="1"/>
        <w:rPr>
          <w:rFonts w:ascii="Arial" w:eastAsia="Calibri" w:hAnsi="Arial" w:cs="Arial"/>
          <w:sz w:val="24"/>
          <w:szCs w:val="24"/>
        </w:rPr>
      </w:pPr>
      <w:r w:rsidRPr="00FF4C9A">
        <w:rPr>
          <w:rFonts w:ascii="Arial" w:eastAsia="Calibri" w:hAnsi="Arial" w:cs="Arial"/>
          <w:sz w:val="24"/>
          <w:szCs w:val="24"/>
        </w:rPr>
        <w:t>_____</w:t>
      </w:r>
      <w:r w:rsidRPr="00FF4C9A">
        <w:rPr>
          <w:rFonts w:ascii="Arial" w:eastAsia="Calibri" w:hAnsi="Arial" w:cs="Arial"/>
          <w:sz w:val="24"/>
          <w:szCs w:val="24"/>
          <w:u w:val="single"/>
        </w:rPr>
        <w:t>Электроника и наноэлектроника</w:t>
      </w:r>
      <w:r w:rsidRPr="00FF4C9A">
        <w:rPr>
          <w:rFonts w:ascii="Arial" w:eastAsia="Calibri" w:hAnsi="Arial" w:cs="Arial"/>
          <w:sz w:val="24"/>
          <w:szCs w:val="24"/>
        </w:rPr>
        <w:t>___________________________</w:t>
      </w:r>
      <w:r>
        <w:rPr>
          <w:rFonts w:ascii="Arial" w:eastAsia="Calibri" w:hAnsi="Arial" w:cs="Arial"/>
          <w:sz w:val="24"/>
          <w:szCs w:val="24"/>
        </w:rPr>
        <w:t>_____________</w:t>
      </w:r>
    </w:p>
    <w:p w:rsidR="00784636" w:rsidRDefault="00784636" w:rsidP="00FF4C9A">
      <w:pPr>
        <w:spacing w:after="0" w:line="240" w:lineRule="auto"/>
        <w:outlineLvl w:val="1"/>
        <w:rPr>
          <w:rFonts w:ascii="Arial" w:eastAsia="Calibri" w:hAnsi="Arial" w:cs="Arial"/>
          <w:b/>
          <w:sz w:val="24"/>
          <w:szCs w:val="24"/>
        </w:rPr>
      </w:pPr>
    </w:p>
    <w:p w:rsidR="00FF4C9A" w:rsidRPr="00FF4C9A" w:rsidRDefault="00FF4C9A" w:rsidP="00FF4C9A">
      <w:pPr>
        <w:spacing w:after="0" w:line="240" w:lineRule="auto"/>
        <w:outlineLvl w:val="1"/>
        <w:rPr>
          <w:rFonts w:ascii="Arial" w:eastAsia="Calibri" w:hAnsi="Arial" w:cs="Arial"/>
          <w:sz w:val="24"/>
          <w:szCs w:val="24"/>
          <w:u w:val="single"/>
        </w:rPr>
      </w:pPr>
      <w:r w:rsidRPr="00FF4C9A">
        <w:rPr>
          <w:rFonts w:ascii="Arial" w:eastAsia="Calibri" w:hAnsi="Arial" w:cs="Arial"/>
          <w:b/>
          <w:sz w:val="24"/>
          <w:szCs w:val="24"/>
        </w:rPr>
        <w:t xml:space="preserve">2. </w:t>
      </w:r>
      <w:r w:rsidR="00784636">
        <w:rPr>
          <w:rFonts w:ascii="Arial" w:eastAsia="Calibri" w:hAnsi="Arial" w:cs="Arial"/>
          <w:b/>
          <w:sz w:val="24"/>
          <w:szCs w:val="24"/>
        </w:rPr>
        <w:t>Профиль подготовки</w:t>
      </w:r>
      <w:r w:rsidRPr="00FF4C9A">
        <w:rPr>
          <w:rFonts w:ascii="Arial" w:eastAsia="Calibri" w:hAnsi="Arial" w:cs="Arial"/>
          <w:b/>
          <w:sz w:val="24"/>
          <w:szCs w:val="24"/>
        </w:rPr>
        <w:t>:</w:t>
      </w:r>
      <w:r w:rsidRPr="00FF4C9A">
        <w:rPr>
          <w:rFonts w:ascii="Arial" w:eastAsia="Calibri" w:hAnsi="Arial" w:cs="Arial"/>
          <w:sz w:val="24"/>
          <w:szCs w:val="24"/>
        </w:rPr>
        <w:t xml:space="preserve">   </w:t>
      </w:r>
      <w:r w:rsidR="00784636">
        <w:rPr>
          <w:rFonts w:ascii="Arial" w:eastAsia="Calibri" w:hAnsi="Arial" w:cs="Arial"/>
          <w:sz w:val="24"/>
          <w:szCs w:val="24"/>
        </w:rPr>
        <w:t>__</w:t>
      </w:r>
      <w:r w:rsidRPr="00FF4C9A">
        <w:rPr>
          <w:rFonts w:ascii="Arial" w:eastAsia="Calibri" w:hAnsi="Arial" w:cs="Arial"/>
          <w:i/>
          <w:sz w:val="24"/>
          <w:szCs w:val="24"/>
          <w:u w:val="single"/>
        </w:rPr>
        <w:t>Интегральная электроника и наноэлектроника</w:t>
      </w:r>
      <w:r w:rsidR="00784636">
        <w:rPr>
          <w:rFonts w:ascii="Arial" w:eastAsia="Calibri" w:hAnsi="Arial" w:cs="Arial"/>
          <w:i/>
          <w:sz w:val="24"/>
          <w:szCs w:val="24"/>
          <w:u w:val="single"/>
        </w:rPr>
        <w:t>_____</w:t>
      </w:r>
    </w:p>
    <w:p w:rsidR="00784636" w:rsidRDefault="00784636" w:rsidP="00FF4C9A">
      <w:pPr>
        <w:spacing w:after="0" w:line="240" w:lineRule="auto"/>
        <w:outlineLvl w:val="1"/>
        <w:rPr>
          <w:rFonts w:ascii="Arial" w:eastAsia="Calibri" w:hAnsi="Arial" w:cs="Arial"/>
          <w:b/>
          <w:sz w:val="24"/>
          <w:szCs w:val="24"/>
        </w:rPr>
      </w:pPr>
    </w:p>
    <w:p w:rsidR="00FF4C9A" w:rsidRPr="00FF4C9A" w:rsidRDefault="00FF4C9A" w:rsidP="00FF4C9A">
      <w:pPr>
        <w:spacing w:after="0" w:line="240" w:lineRule="auto"/>
        <w:outlineLvl w:val="1"/>
        <w:rPr>
          <w:rFonts w:ascii="Arial" w:eastAsia="Calibri" w:hAnsi="Arial" w:cs="Arial"/>
          <w:sz w:val="24"/>
          <w:szCs w:val="24"/>
        </w:rPr>
      </w:pPr>
      <w:r w:rsidRPr="00FF4C9A">
        <w:rPr>
          <w:rFonts w:ascii="Arial" w:eastAsia="Calibri" w:hAnsi="Arial" w:cs="Arial"/>
          <w:b/>
          <w:sz w:val="24"/>
          <w:szCs w:val="24"/>
        </w:rPr>
        <w:t xml:space="preserve">3. Квалификация (степень) выпускника: </w:t>
      </w:r>
      <w:r w:rsidRPr="00FF4C9A">
        <w:rPr>
          <w:rFonts w:ascii="Arial" w:eastAsia="Calibri" w:hAnsi="Arial" w:cs="Arial"/>
          <w:sz w:val="24"/>
          <w:szCs w:val="24"/>
        </w:rPr>
        <w:t>__</w:t>
      </w:r>
      <w:r w:rsidR="00527609">
        <w:rPr>
          <w:rFonts w:ascii="Arial" w:eastAsia="Calibri" w:hAnsi="Arial" w:cs="Arial"/>
          <w:i/>
          <w:sz w:val="24"/>
          <w:szCs w:val="24"/>
          <w:u w:val="single"/>
        </w:rPr>
        <w:t>бакалавр</w:t>
      </w:r>
      <w:r w:rsidRPr="00FF4C9A">
        <w:rPr>
          <w:rFonts w:ascii="Arial" w:eastAsia="Calibri" w:hAnsi="Arial" w:cs="Arial"/>
          <w:sz w:val="24"/>
          <w:szCs w:val="24"/>
        </w:rPr>
        <w:t>__________________</w:t>
      </w:r>
      <w:r>
        <w:rPr>
          <w:rFonts w:ascii="Arial" w:eastAsia="Calibri" w:hAnsi="Arial" w:cs="Arial"/>
          <w:sz w:val="24"/>
          <w:szCs w:val="24"/>
        </w:rPr>
        <w:t>_______</w:t>
      </w:r>
    </w:p>
    <w:p w:rsidR="00784636" w:rsidRDefault="00784636" w:rsidP="00FF4C9A">
      <w:pPr>
        <w:spacing w:after="0" w:line="240" w:lineRule="auto"/>
        <w:outlineLvl w:val="1"/>
        <w:rPr>
          <w:rFonts w:ascii="Arial" w:eastAsia="Calibri" w:hAnsi="Arial" w:cs="Arial"/>
          <w:b/>
          <w:sz w:val="24"/>
          <w:szCs w:val="24"/>
        </w:rPr>
      </w:pPr>
    </w:p>
    <w:p w:rsidR="00FF4C9A" w:rsidRPr="00FF4C9A" w:rsidRDefault="00FF4C9A" w:rsidP="00FF4C9A">
      <w:pPr>
        <w:spacing w:after="0" w:line="240" w:lineRule="auto"/>
        <w:outlineLvl w:val="1"/>
        <w:rPr>
          <w:rFonts w:ascii="Arial" w:eastAsia="Calibri" w:hAnsi="Arial" w:cs="Arial"/>
          <w:sz w:val="24"/>
          <w:szCs w:val="24"/>
        </w:rPr>
      </w:pPr>
      <w:r w:rsidRPr="00FF4C9A">
        <w:rPr>
          <w:rFonts w:ascii="Arial" w:eastAsia="Calibri" w:hAnsi="Arial" w:cs="Arial"/>
          <w:b/>
          <w:sz w:val="24"/>
          <w:szCs w:val="24"/>
        </w:rPr>
        <w:t xml:space="preserve">4. Форма образования: </w:t>
      </w:r>
      <w:r w:rsidRPr="00FF4C9A">
        <w:rPr>
          <w:rFonts w:ascii="Arial" w:eastAsia="Calibri" w:hAnsi="Arial" w:cs="Arial"/>
          <w:sz w:val="24"/>
          <w:szCs w:val="24"/>
        </w:rPr>
        <w:t>_____</w:t>
      </w:r>
      <w:r w:rsidRPr="00FF4C9A">
        <w:rPr>
          <w:rFonts w:ascii="Arial" w:eastAsia="Calibri" w:hAnsi="Arial" w:cs="Arial"/>
          <w:i/>
          <w:sz w:val="24"/>
          <w:szCs w:val="24"/>
          <w:u w:val="single"/>
        </w:rPr>
        <w:t>очная</w:t>
      </w:r>
      <w:r w:rsidRPr="00FF4C9A">
        <w:rPr>
          <w:rFonts w:ascii="Arial" w:eastAsia="Calibri" w:hAnsi="Arial" w:cs="Arial"/>
          <w:sz w:val="24"/>
          <w:szCs w:val="24"/>
        </w:rPr>
        <w:t>____________________________________</w:t>
      </w:r>
      <w:r>
        <w:rPr>
          <w:rFonts w:ascii="Arial" w:eastAsia="Calibri" w:hAnsi="Arial" w:cs="Arial"/>
          <w:sz w:val="24"/>
          <w:szCs w:val="24"/>
        </w:rPr>
        <w:t>____</w:t>
      </w:r>
    </w:p>
    <w:p w:rsidR="00784636" w:rsidRDefault="00784636" w:rsidP="00FF4C9A">
      <w:pPr>
        <w:spacing w:after="0" w:line="240" w:lineRule="auto"/>
        <w:outlineLvl w:val="1"/>
        <w:rPr>
          <w:rFonts w:ascii="Arial" w:eastAsia="Calibri" w:hAnsi="Arial" w:cs="Arial"/>
          <w:b/>
          <w:sz w:val="24"/>
          <w:szCs w:val="24"/>
        </w:rPr>
      </w:pPr>
    </w:p>
    <w:p w:rsidR="00FF4C9A" w:rsidRPr="00FF4C9A" w:rsidRDefault="00FF4C9A" w:rsidP="00FF4C9A">
      <w:pPr>
        <w:spacing w:after="0" w:line="240" w:lineRule="auto"/>
        <w:outlineLvl w:val="1"/>
        <w:rPr>
          <w:rFonts w:ascii="Arial" w:eastAsia="Calibri" w:hAnsi="Arial" w:cs="Arial"/>
          <w:b/>
          <w:sz w:val="24"/>
          <w:szCs w:val="24"/>
        </w:rPr>
      </w:pPr>
      <w:r w:rsidRPr="00FF4C9A">
        <w:rPr>
          <w:rFonts w:ascii="Arial" w:eastAsia="Calibri" w:hAnsi="Arial" w:cs="Arial"/>
          <w:b/>
          <w:sz w:val="24"/>
          <w:szCs w:val="24"/>
        </w:rPr>
        <w:t xml:space="preserve">5. Кафедра, отвечающая за реализацию дисциплины: </w:t>
      </w:r>
      <w:r w:rsidRPr="00FF4C9A">
        <w:rPr>
          <w:rFonts w:ascii="Arial" w:eastAsia="Calibri" w:hAnsi="Arial" w:cs="Arial"/>
          <w:sz w:val="24"/>
          <w:szCs w:val="24"/>
        </w:rPr>
        <w:t>____</w:t>
      </w:r>
      <w:r w:rsidR="00B06FE1">
        <w:rPr>
          <w:rFonts w:ascii="Arial" w:eastAsia="Calibri" w:hAnsi="Arial" w:cs="Arial"/>
          <w:sz w:val="24"/>
          <w:szCs w:val="24"/>
        </w:rPr>
        <w:t>__________________   _____________</w:t>
      </w:r>
      <w:r w:rsidR="00B06FE1">
        <w:rPr>
          <w:rFonts w:ascii="Arial" w:eastAsia="Calibri" w:hAnsi="Arial" w:cs="Arial"/>
          <w:i/>
          <w:sz w:val="24"/>
          <w:szCs w:val="24"/>
          <w:u w:val="single"/>
        </w:rPr>
        <w:t xml:space="preserve">физики  </w:t>
      </w:r>
      <w:r w:rsidRPr="00FF4C9A">
        <w:rPr>
          <w:rFonts w:ascii="Arial" w:eastAsia="Calibri" w:hAnsi="Arial" w:cs="Arial"/>
          <w:i/>
          <w:sz w:val="24"/>
          <w:szCs w:val="24"/>
          <w:u w:val="single"/>
        </w:rPr>
        <w:t>полупроводников и микроэлектроники</w:t>
      </w:r>
      <w:r w:rsidR="00B06FE1">
        <w:rPr>
          <w:rFonts w:ascii="Arial" w:eastAsia="Calibri" w:hAnsi="Arial" w:cs="Arial"/>
          <w:sz w:val="24"/>
          <w:szCs w:val="24"/>
        </w:rPr>
        <w:t>__________________</w:t>
      </w:r>
    </w:p>
    <w:p w:rsidR="00784636" w:rsidRDefault="00784636" w:rsidP="00FF4C9A">
      <w:pPr>
        <w:spacing w:after="0" w:line="240" w:lineRule="auto"/>
        <w:outlineLvl w:val="1"/>
        <w:rPr>
          <w:rFonts w:ascii="Arial" w:eastAsia="Calibri" w:hAnsi="Arial" w:cs="Arial"/>
          <w:b/>
          <w:sz w:val="24"/>
          <w:szCs w:val="24"/>
        </w:rPr>
      </w:pPr>
    </w:p>
    <w:p w:rsidR="00B06FE1" w:rsidRDefault="00FF4C9A" w:rsidP="00FF4C9A">
      <w:pPr>
        <w:spacing w:after="0" w:line="240" w:lineRule="auto"/>
        <w:outlineLvl w:val="1"/>
        <w:rPr>
          <w:rFonts w:ascii="Arial" w:eastAsia="Calibri" w:hAnsi="Arial" w:cs="Arial"/>
          <w:i/>
          <w:sz w:val="24"/>
          <w:szCs w:val="24"/>
          <w:u w:val="single"/>
        </w:rPr>
      </w:pPr>
      <w:r w:rsidRPr="00FF4C9A">
        <w:rPr>
          <w:rFonts w:ascii="Arial" w:eastAsia="Calibri" w:hAnsi="Arial" w:cs="Arial"/>
          <w:b/>
          <w:sz w:val="24"/>
          <w:szCs w:val="24"/>
        </w:rPr>
        <w:t>6. Составители программы:</w:t>
      </w:r>
      <w:r w:rsidR="007C7619">
        <w:rPr>
          <w:rFonts w:ascii="Arial" w:eastAsia="Calibri" w:hAnsi="Arial" w:cs="Arial"/>
          <w:sz w:val="24"/>
          <w:szCs w:val="24"/>
          <w:u w:val="single"/>
        </w:rPr>
        <w:t xml:space="preserve">     </w:t>
      </w:r>
      <w:r w:rsidR="00BF02E3">
        <w:rPr>
          <w:rFonts w:ascii="Arial" w:eastAsia="Calibri" w:hAnsi="Arial" w:cs="Arial"/>
          <w:sz w:val="24"/>
          <w:szCs w:val="24"/>
          <w:u w:val="single"/>
        </w:rPr>
        <w:t xml:space="preserve">   </w:t>
      </w:r>
      <w:r w:rsidR="007C7619">
        <w:rPr>
          <w:rFonts w:ascii="Arial" w:eastAsia="Calibri" w:hAnsi="Arial" w:cs="Arial"/>
          <w:sz w:val="24"/>
          <w:szCs w:val="24"/>
          <w:u w:val="single"/>
        </w:rPr>
        <w:t xml:space="preserve">    </w:t>
      </w:r>
      <w:proofErr w:type="spellStart"/>
      <w:r w:rsidRPr="00FF4C9A">
        <w:rPr>
          <w:rFonts w:ascii="Arial" w:eastAsia="Calibri" w:hAnsi="Arial" w:cs="Arial"/>
          <w:i/>
          <w:sz w:val="24"/>
          <w:szCs w:val="24"/>
          <w:u w:val="single"/>
        </w:rPr>
        <w:t>Б</w:t>
      </w:r>
      <w:r w:rsidR="00AF36D0">
        <w:rPr>
          <w:rFonts w:ascii="Arial" w:eastAsia="Calibri" w:hAnsi="Arial" w:cs="Arial"/>
          <w:i/>
          <w:sz w:val="24"/>
          <w:szCs w:val="24"/>
          <w:u w:val="single"/>
        </w:rPr>
        <w:t>огатиков</w:t>
      </w:r>
      <w:proofErr w:type="spellEnd"/>
      <w:r w:rsidRPr="00FF4C9A">
        <w:rPr>
          <w:rFonts w:ascii="Arial" w:eastAsia="Calibri" w:hAnsi="Arial" w:cs="Arial"/>
          <w:i/>
          <w:sz w:val="24"/>
          <w:szCs w:val="24"/>
          <w:u w:val="single"/>
        </w:rPr>
        <w:t xml:space="preserve"> </w:t>
      </w:r>
      <w:r w:rsidR="00AF36D0">
        <w:rPr>
          <w:rFonts w:ascii="Arial" w:eastAsia="Calibri" w:hAnsi="Arial" w:cs="Arial"/>
          <w:i/>
          <w:sz w:val="24"/>
          <w:szCs w:val="24"/>
          <w:u w:val="single"/>
        </w:rPr>
        <w:t>Евгений</w:t>
      </w:r>
      <w:r w:rsidRPr="00FF4C9A">
        <w:rPr>
          <w:rFonts w:ascii="Arial" w:eastAsia="Calibri" w:hAnsi="Arial" w:cs="Arial"/>
          <w:i/>
          <w:sz w:val="24"/>
          <w:szCs w:val="24"/>
          <w:u w:val="single"/>
        </w:rPr>
        <w:t xml:space="preserve"> В</w:t>
      </w:r>
      <w:r w:rsidR="00AF36D0">
        <w:rPr>
          <w:rFonts w:ascii="Arial" w:eastAsia="Calibri" w:hAnsi="Arial" w:cs="Arial"/>
          <w:i/>
          <w:sz w:val="24"/>
          <w:szCs w:val="24"/>
          <w:u w:val="single"/>
        </w:rPr>
        <w:t>асильевич</w:t>
      </w:r>
      <w:r w:rsidR="00BF02E3">
        <w:rPr>
          <w:rFonts w:ascii="Arial" w:eastAsia="Calibri" w:hAnsi="Arial" w:cs="Arial"/>
          <w:i/>
          <w:sz w:val="24"/>
          <w:szCs w:val="24"/>
          <w:u w:val="single"/>
        </w:rPr>
        <w:t xml:space="preserve">   </w:t>
      </w:r>
      <w:r w:rsidR="00AF36D0">
        <w:rPr>
          <w:rFonts w:ascii="Arial" w:eastAsia="Calibri" w:hAnsi="Arial" w:cs="Arial"/>
          <w:i/>
          <w:sz w:val="24"/>
          <w:szCs w:val="24"/>
          <w:u w:val="single"/>
        </w:rPr>
        <w:t>__</w:t>
      </w:r>
      <w:proofErr w:type="gramStart"/>
      <w:r w:rsidR="00BF02E3">
        <w:rPr>
          <w:rFonts w:ascii="Arial" w:eastAsia="Calibri" w:hAnsi="Arial" w:cs="Arial"/>
          <w:i/>
          <w:sz w:val="24"/>
          <w:szCs w:val="24"/>
          <w:u w:val="single"/>
        </w:rPr>
        <w:t xml:space="preserve">                 </w:t>
      </w:r>
      <w:r w:rsidR="007C7619">
        <w:rPr>
          <w:rFonts w:ascii="Arial" w:eastAsia="Calibri" w:hAnsi="Arial" w:cs="Arial"/>
          <w:i/>
          <w:sz w:val="24"/>
          <w:szCs w:val="24"/>
          <w:u w:val="single"/>
        </w:rPr>
        <w:t>,</w:t>
      </w:r>
      <w:proofErr w:type="gramEnd"/>
      <w:r w:rsidR="00B06FE1">
        <w:rPr>
          <w:rFonts w:ascii="Arial" w:eastAsia="Calibri" w:hAnsi="Arial" w:cs="Arial"/>
          <w:i/>
          <w:sz w:val="24"/>
          <w:szCs w:val="24"/>
          <w:u w:val="single"/>
        </w:rPr>
        <w:t xml:space="preserve">                           </w:t>
      </w:r>
    </w:p>
    <w:p w:rsidR="00FF4C9A" w:rsidRPr="00B06FE1" w:rsidRDefault="00B06FE1" w:rsidP="00FF4C9A">
      <w:pPr>
        <w:spacing w:after="0" w:line="240" w:lineRule="auto"/>
        <w:outlineLvl w:val="1"/>
        <w:rPr>
          <w:rFonts w:ascii="Arial" w:eastAsia="Calibri" w:hAnsi="Arial" w:cs="Arial"/>
          <w:i/>
          <w:sz w:val="24"/>
          <w:szCs w:val="24"/>
          <w:u w:val="single"/>
        </w:rPr>
      </w:pPr>
      <w:r>
        <w:rPr>
          <w:rFonts w:ascii="Arial" w:eastAsia="Calibri" w:hAnsi="Arial" w:cs="Arial"/>
          <w:i/>
          <w:sz w:val="24"/>
          <w:szCs w:val="24"/>
          <w:u w:val="single"/>
        </w:rPr>
        <w:t xml:space="preserve">                      </w:t>
      </w:r>
      <w:r w:rsidRPr="00FF4C9A">
        <w:rPr>
          <w:rFonts w:ascii="Arial" w:eastAsia="Calibri" w:hAnsi="Arial" w:cs="Arial"/>
          <w:i/>
          <w:sz w:val="24"/>
          <w:szCs w:val="24"/>
          <w:u w:val="single"/>
        </w:rPr>
        <w:t xml:space="preserve"> кандидат </w:t>
      </w:r>
      <w:r w:rsidR="00AF36D0">
        <w:rPr>
          <w:rFonts w:ascii="Arial" w:eastAsia="Calibri" w:hAnsi="Arial" w:cs="Arial"/>
          <w:i/>
          <w:sz w:val="24"/>
          <w:szCs w:val="24"/>
          <w:u w:val="single"/>
        </w:rPr>
        <w:t>физико-математических наук</w:t>
      </w:r>
      <w:r w:rsidR="00FF4C9A" w:rsidRPr="00FF4C9A">
        <w:rPr>
          <w:rFonts w:ascii="Arial" w:eastAsia="Calibri" w:hAnsi="Arial" w:cs="Arial"/>
          <w:sz w:val="24"/>
          <w:szCs w:val="24"/>
        </w:rPr>
        <w:t>_________________________</w:t>
      </w:r>
    </w:p>
    <w:p w:rsidR="00784636" w:rsidRDefault="00784636" w:rsidP="00FF4C9A">
      <w:pPr>
        <w:spacing w:after="0" w:line="240" w:lineRule="auto"/>
        <w:outlineLvl w:val="1"/>
        <w:rPr>
          <w:rFonts w:ascii="Arial" w:eastAsia="Calibri" w:hAnsi="Arial" w:cs="Arial"/>
          <w:b/>
          <w:sz w:val="24"/>
          <w:szCs w:val="24"/>
        </w:rPr>
      </w:pPr>
    </w:p>
    <w:p w:rsidR="00FF4C9A" w:rsidRPr="00FF4C9A" w:rsidRDefault="00FF4C9A" w:rsidP="00FF4C9A">
      <w:pPr>
        <w:spacing w:after="0" w:line="240" w:lineRule="auto"/>
        <w:outlineLvl w:val="1"/>
        <w:rPr>
          <w:rFonts w:ascii="Arial" w:eastAsia="Calibri" w:hAnsi="Arial" w:cs="Arial"/>
          <w:i/>
          <w:sz w:val="24"/>
          <w:szCs w:val="24"/>
          <w:u w:val="single"/>
        </w:rPr>
      </w:pPr>
      <w:r w:rsidRPr="00FF4C9A">
        <w:rPr>
          <w:rFonts w:ascii="Arial" w:eastAsia="Calibri" w:hAnsi="Arial" w:cs="Arial"/>
          <w:b/>
          <w:sz w:val="24"/>
          <w:szCs w:val="24"/>
        </w:rPr>
        <w:t>7</w:t>
      </w:r>
      <w:r w:rsidRPr="00FF4C9A">
        <w:rPr>
          <w:rFonts w:ascii="Arial" w:eastAsia="Calibri" w:hAnsi="Arial" w:cs="Arial"/>
          <w:sz w:val="24"/>
          <w:szCs w:val="24"/>
        </w:rPr>
        <w:t>.</w:t>
      </w:r>
      <w:r w:rsidRPr="00FF4C9A">
        <w:rPr>
          <w:rFonts w:ascii="Arial" w:eastAsia="Calibri" w:hAnsi="Arial" w:cs="Arial"/>
          <w:b/>
          <w:sz w:val="24"/>
          <w:szCs w:val="24"/>
        </w:rPr>
        <w:t xml:space="preserve"> Рекомендована: </w:t>
      </w:r>
      <w:r w:rsidRPr="00FF4C9A">
        <w:rPr>
          <w:rFonts w:ascii="Arial" w:eastAsia="Calibri" w:hAnsi="Arial" w:cs="Arial"/>
          <w:i/>
          <w:sz w:val="24"/>
          <w:szCs w:val="24"/>
          <w:u w:val="single"/>
        </w:rPr>
        <w:t xml:space="preserve"> НМС физического ф</w:t>
      </w:r>
      <w:r>
        <w:rPr>
          <w:rFonts w:ascii="Arial" w:eastAsia="Calibri" w:hAnsi="Arial" w:cs="Arial"/>
          <w:i/>
          <w:sz w:val="24"/>
          <w:szCs w:val="24"/>
          <w:u w:val="single"/>
        </w:rPr>
        <w:t xml:space="preserve">акультета </w:t>
      </w:r>
      <w:r w:rsidR="007C7619">
        <w:rPr>
          <w:rFonts w:ascii="Arial" w:eastAsia="Calibri" w:hAnsi="Arial" w:cs="Arial"/>
          <w:i/>
          <w:sz w:val="24"/>
          <w:szCs w:val="24"/>
          <w:u w:val="single"/>
        </w:rPr>
        <w:t xml:space="preserve"> </w:t>
      </w:r>
      <w:r w:rsidR="00940D8E">
        <w:rPr>
          <w:rFonts w:ascii="Arial" w:eastAsia="Calibri" w:hAnsi="Arial" w:cs="Arial"/>
          <w:i/>
          <w:sz w:val="24"/>
          <w:szCs w:val="24"/>
          <w:u w:val="single"/>
        </w:rPr>
        <w:t>протокол №5</w:t>
      </w:r>
      <w:r w:rsidRPr="007C7619">
        <w:rPr>
          <w:rFonts w:ascii="Arial" w:eastAsia="Calibri" w:hAnsi="Arial" w:cs="Arial"/>
          <w:i/>
          <w:sz w:val="24"/>
          <w:szCs w:val="24"/>
          <w:u w:val="single"/>
        </w:rPr>
        <w:t xml:space="preserve">  </w:t>
      </w:r>
      <w:r w:rsidR="00FB2A04">
        <w:rPr>
          <w:rFonts w:ascii="Arial" w:eastAsia="Calibri" w:hAnsi="Arial" w:cs="Arial"/>
          <w:i/>
          <w:sz w:val="24"/>
          <w:szCs w:val="24"/>
          <w:u w:val="single"/>
        </w:rPr>
        <w:t xml:space="preserve"> от 25</w:t>
      </w:r>
      <w:bookmarkStart w:id="0" w:name="_GoBack"/>
      <w:bookmarkEnd w:id="0"/>
      <w:r w:rsidR="00940D8E">
        <w:rPr>
          <w:rFonts w:ascii="Arial" w:eastAsia="Calibri" w:hAnsi="Arial" w:cs="Arial"/>
          <w:i/>
          <w:sz w:val="24"/>
          <w:szCs w:val="24"/>
          <w:u w:val="single"/>
        </w:rPr>
        <w:t>.05.2023</w:t>
      </w:r>
    </w:p>
    <w:p w:rsidR="00784636" w:rsidRDefault="00784636" w:rsidP="00FF4C9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FF4C9A" w:rsidRPr="00FF4C9A" w:rsidRDefault="00FF4C9A" w:rsidP="00FF4C9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sz w:val="24"/>
          <w:szCs w:val="24"/>
          <w:lang w:eastAsia="ru-RU"/>
        </w:rPr>
      </w:pPr>
      <w:r w:rsidRPr="00FF4C9A">
        <w:rPr>
          <w:rFonts w:ascii="Arial" w:eastAsia="Calibri" w:hAnsi="Arial" w:cs="Arial"/>
          <w:b/>
          <w:sz w:val="24"/>
          <w:szCs w:val="24"/>
          <w:lang w:eastAsia="ru-RU"/>
        </w:rPr>
        <w:t xml:space="preserve">8. Учебный год: </w:t>
      </w:r>
      <w:r w:rsidR="00940D8E">
        <w:rPr>
          <w:rFonts w:ascii="Arial" w:eastAsia="Calibri" w:hAnsi="Arial" w:cs="Arial"/>
          <w:i/>
          <w:sz w:val="24"/>
          <w:szCs w:val="24"/>
          <w:lang w:eastAsia="ru-RU"/>
        </w:rPr>
        <w:t>2026-2027</w:t>
      </w:r>
      <w:r w:rsidRPr="00FF4C9A">
        <w:rPr>
          <w:rFonts w:ascii="Arial" w:eastAsia="Calibri" w:hAnsi="Arial" w:cs="Arial"/>
          <w:i/>
          <w:sz w:val="24"/>
          <w:szCs w:val="24"/>
          <w:lang w:eastAsia="ru-RU"/>
        </w:rPr>
        <w:t xml:space="preserve">        </w:t>
      </w:r>
      <w:r w:rsidRPr="00FF4C9A">
        <w:rPr>
          <w:rFonts w:ascii="Arial" w:eastAsia="Calibri" w:hAnsi="Arial" w:cs="Arial"/>
          <w:b/>
          <w:sz w:val="24"/>
          <w:szCs w:val="24"/>
          <w:lang w:eastAsia="ru-RU"/>
        </w:rPr>
        <w:t xml:space="preserve">Семестр: </w:t>
      </w:r>
      <w:r w:rsidR="00527609">
        <w:rPr>
          <w:rFonts w:ascii="Arial" w:eastAsia="Calibri" w:hAnsi="Arial" w:cs="Arial"/>
          <w:i/>
          <w:sz w:val="24"/>
          <w:szCs w:val="24"/>
          <w:lang w:eastAsia="ru-RU"/>
        </w:rPr>
        <w:t>8</w:t>
      </w:r>
    </w:p>
    <w:p w:rsidR="00784636" w:rsidRDefault="00784636" w:rsidP="00FF4C9A">
      <w:pPr>
        <w:spacing w:after="0" w:line="240" w:lineRule="auto"/>
        <w:jc w:val="both"/>
        <w:outlineLvl w:val="1"/>
        <w:rPr>
          <w:rFonts w:ascii="Arial" w:eastAsia="Calibri" w:hAnsi="Arial" w:cs="Arial"/>
          <w:b/>
          <w:sz w:val="24"/>
          <w:szCs w:val="24"/>
        </w:rPr>
      </w:pPr>
    </w:p>
    <w:p w:rsidR="00D63ACD" w:rsidRDefault="00FF4C9A" w:rsidP="00062CE1">
      <w:pPr>
        <w:spacing w:after="0" w:line="240" w:lineRule="auto"/>
        <w:jc w:val="both"/>
        <w:outlineLvl w:val="1"/>
        <w:rPr>
          <w:rFonts w:ascii="Arial" w:eastAsia="Calibri" w:hAnsi="Arial" w:cs="Arial"/>
          <w:b/>
          <w:sz w:val="24"/>
          <w:szCs w:val="24"/>
        </w:rPr>
      </w:pPr>
      <w:r w:rsidRPr="00FF4C9A">
        <w:rPr>
          <w:rFonts w:ascii="Arial" w:eastAsia="Calibri" w:hAnsi="Arial" w:cs="Arial"/>
          <w:b/>
          <w:sz w:val="24"/>
          <w:szCs w:val="24"/>
        </w:rPr>
        <w:t xml:space="preserve">9. Цели и задачи учебной дисциплины: </w:t>
      </w:r>
    </w:p>
    <w:p w:rsidR="00D63ACD" w:rsidRDefault="00D63ACD" w:rsidP="00062CE1">
      <w:pPr>
        <w:spacing w:after="0" w:line="240" w:lineRule="auto"/>
        <w:jc w:val="both"/>
        <w:outlineLvl w:val="1"/>
        <w:rPr>
          <w:rFonts w:ascii="Arial" w:eastAsia="Calibri" w:hAnsi="Arial" w:cs="Arial"/>
          <w:b/>
          <w:sz w:val="24"/>
          <w:szCs w:val="24"/>
        </w:rPr>
      </w:pPr>
    </w:p>
    <w:p w:rsidR="00062CE1" w:rsidRPr="00062CE1" w:rsidRDefault="00FF4C9A" w:rsidP="00062CE1">
      <w:pPr>
        <w:spacing w:after="0" w:line="240" w:lineRule="auto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FF4C9A">
        <w:rPr>
          <w:rFonts w:ascii="Arial" w:eastAsia="Calibri" w:hAnsi="Arial" w:cs="Arial"/>
          <w:sz w:val="24"/>
          <w:szCs w:val="24"/>
        </w:rPr>
        <w:t>Целями освоения дисциплины «</w:t>
      </w:r>
      <w:r w:rsidR="00CA27F5" w:rsidRPr="00CA27F5">
        <w:rPr>
          <w:rFonts w:ascii="Arial" w:eastAsia="Calibri" w:hAnsi="Arial" w:cs="Arial"/>
          <w:sz w:val="24"/>
          <w:szCs w:val="24"/>
        </w:rPr>
        <w:t>Топологическое проектирование интегральных схем</w:t>
      </w:r>
      <w:r w:rsidR="00062CE1">
        <w:rPr>
          <w:rFonts w:ascii="Arial" w:eastAsia="Calibri" w:hAnsi="Arial" w:cs="Arial"/>
          <w:sz w:val="24"/>
          <w:szCs w:val="24"/>
        </w:rPr>
        <w:t xml:space="preserve">» </w:t>
      </w:r>
      <w:r w:rsidR="00062CE1" w:rsidRPr="00062CE1">
        <w:rPr>
          <w:rFonts w:ascii="Arial" w:eastAsia="Calibri" w:hAnsi="Arial" w:cs="Arial"/>
          <w:sz w:val="24"/>
          <w:szCs w:val="24"/>
          <w:lang w:eastAsia="ru-RU"/>
        </w:rPr>
        <w:t>является формирование специальных знаний</w:t>
      </w:r>
      <w:r w:rsidR="0029465A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29465A" w:rsidRPr="00125AB9">
        <w:rPr>
          <w:rFonts w:ascii="Arial" w:hAnsi="Arial" w:cs="Arial"/>
          <w:sz w:val="24"/>
          <w:szCs w:val="24"/>
          <w:lang w:eastAsia="ru-RU"/>
        </w:rPr>
        <w:t>и умений, необходимых для топологич</w:t>
      </w:r>
      <w:r w:rsidR="0029465A" w:rsidRPr="00125AB9">
        <w:rPr>
          <w:rFonts w:ascii="Arial" w:hAnsi="Arial" w:cs="Arial"/>
          <w:sz w:val="24"/>
          <w:szCs w:val="24"/>
          <w:lang w:eastAsia="ru-RU"/>
        </w:rPr>
        <w:t>е</w:t>
      </w:r>
      <w:r w:rsidR="0029465A" w:rsidRPr="00125AB9">
        <w:rPr>
          <w:rFonts w:ascii="Arial" w:hAnsi="Arial" w:cs="Arial"/>
          <w:sz w:val="24"/>
          <w:szCs w:val="24"/>
          <w:lang w:eastAsia="ru-RU"/>
        </w:rPr>
        <w:t>ского проектирования  интегральных схем с использованием САПР</w:t>
      </w:r>
      <w:r w:rsidR="00062CE1" w:rsidRPr="00062CE1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062CE1" w:rsidRPr="00062CE1" w:rsidRDefault="00062CE1" w:rsidP="00062CE1">
      <w:pPr>
        <w:spacing w:after="0" w:line="240" w:lineRule="auto"/>
        <w:ind w:firstLine="720"/>
        <w:jc w:val="both"/>
        <w:outlineLvl w:val="1"/>
        <w:rPr>
          <w:rFonts w:ascii="Arial" w:eastAsia="Calibri" w:hAnsi="Arial" w:cs="Arial"/>
          <w:sz w:val="24"/>
          <w:szCs w:val="24"/>
          <w:lang w:eastAsia="ru-RU"/>
        </w:rPr>
      </w:pPr>
      <w:r w:rsidRPr="00062CE1">
        <w:rPr>
          <w:rFonts w:ascii="Arial" w:eastAsia="Calibri" w:hAnsi="Arial" w:cs="Arial"/>
          <w:sz w:val="24"/>
          <w:szCs w:val="24"/>
          <w:lang w:eastAsia="ru-RU"/>
        </w:rPr>
        <w:t>В задачи дисциплины входят:</w:t>
      </w:r>
    </w:p>
    <w:p w:rsidR="00062CE1" w:rsidRPr="00062CE1" w:rsidRDefault="00062CE1" w:rsidP="00062CE1">
      <w:pPr>
        <w:spacing w:after="0" w:line="240" w:lineRule="auto"/>
        <w:ind w:firstLine="720"/>
        <w:jc w:val="both"/>
        <w:outlineLvl w:val="1"/>
        <w:rPr>
          <w:rFonts w:ascii="Arial" w:eastAsia="Calibri" w:hAnsi="Arial" w:cs="Arial"/>
          <w:sz w:val="24"/>
          <w:szCs w:val="24"/>
          <w:lang w:eastAsia="ru-RU"/>
        </w:rPr>
      </w:pPr>
      <w:r w:rsidRPr="00062CE1">
        <w:rPr>
          <w:rFonts w:ascii="Arial" w:eastAsia="Calibri" w:hAnsi="Arial" w:cs="Arial"/>
          <w:sz w:val="24"/>
          <w:szCs w:val="24"/>
          <w:lang w:eastAsia="ru-RU"/>
        </w:rPr>
        <w:t xml:space="preserve">- </w:t>
      </w:r>
      <w:r w:rsidR="00A15372">
        <w:rPr>
          <w:rFonts w:ascii="Arial" w:eastAsia="Calibri" w:hAnsi="Arial" w:cs="Arial"/>
          <w:sz w:val="24"/>
          <w:szCs w:val="24"/>
          <w:lang w:eastAsia="ru-RU"/>
        </w:rPr>
        <w:t xml:space="preserve">изучение </w:t>
      </w:r>
      <w:r w:rsidR="00B36C72">
        <w:rPr>
          <w:rFonts w:ascii="Arial" w:eastAsia="Calibri" w:hAnsi="Arial" w:cs="Arial"/>
          <w:sz w:val="24"/>
          <w:szCs w:val="24"/>
          <w:lang w:eastAsia="ru-RU"/>
        </w:rPr>
        <w:t>особенностей</w:t>
      </w:r>
      <w:r w:rsidR="0029465A">
        <w:rPr>
          <w:rFonts w:ascii="Arial" w:eastAsia="Calibri" w:hAnsi="Arial" w:cs="Arial"/>
          <w:sz w:val="24"/>
          <w:szCs w:val="24"/>
          <w:lang w:eastAsia="ru-RU"/>
        </w:rPr>
        <w:t xml:space="preserve"> проектирования</w:t>
      </w:r>
      <w:r w:rsidR="00B36C72">
        <w:rPr>
          <w:rFonts w:ascii="Arial" w:eastAsia="Calibri" w:hAnsi="Arial" w:cs="Arial"/>
          <w:sz w:val="24"/>
          <w:szCs w:val="24"/>
          <w:lang w:eastAsia="ru-RU"/>
        </w:rPr>
        <w:t xml:space="preserve"> топологии аналоговых</w:t>
      </w:r>
      <w:r w:rsidR="0029465A">
        <w:rPr>
          <w:rFonts w:ascii="Arial" w:eastAsia="Calibri" w:hAnsi="Arial" w:cs="Arial"/>
          <w:sz w:val="24"/>
          <w:szCs w:val="24"/>
          <w:lang w:eastAsia="ru-RU"/>
        </w:rPr>
        <w:t xml:space="preserve"> интегральных схем</w:t>
      </w:r>
      <w:r w:rsidRPr="00062CE1">
        <w:rPr>
          <w:rFonts w:ascii="Arial" w:eastAsia="Calibri" w:hAnsi="Arial" w:cs="Arial"/>
          <w:sz w:val="24"/>
          <w:szCs w:val="24"/>
          <w:lang w:eastAsia="ru-RU"/>
        </w:rPr>
        <w:t>;</w:t>
      </w:r>
    </w:p>
    <w:p w:rsidR="00062CE1" w:rsidRPr="00062CE1" w:rsidRDefault="00062CE1" w:rsidP="00062CE1">
      <w:pPr>
        <w:spacing w:after="0" w:line="240" w:lineRule="auto"/>
        <w:ind w:firstLine="720"/>
        <w:jc w:val="both"/>
        <w:outlineLvl w:val="1"/>
        <w:rPr>
          <w:rFonts w:ascii="Arial" w:eastAsia="Calibri" w:hAnsi="Arial" w:cs="Arial"/>
          <w:sz w:val="24"/>
          <w:szCs w:val="24"/>
          <w:lang w:eastAsia="ru-RU"/>
        </w:rPr>
      </w:pPr>
      <w:r w:rsidRPr="00062CE1">
        <w:rPr>
          <w:rFonts w:ascii="Arial" w:eastAsia="Calibri" w:hAnsi="Arial" w:cs="Arial"/>
          <w:sz w:val="24"/>
          <w:szCs w:val="24"/>
          <w:lang w:eastAsia="ru-RU"/>
        </w:rPr>
        <w:lastRenderedPageBreak/>
        <w:t>-</w:t>
      </w:r>
      <w:r w:rsidR="0029465A">
        <w:rPr>
          <w:rFonts w:ascii="Arial" w:eastAsia="Calibri" w:hAnsi="Arial" w:cs="Arial"/>
          <w:sz w:val="24"/>
          <w:szCs w:val="24"/>
          <w:lang w:eastAsia="ru-RU"/>
        </w:rPr>
        <w:t xml:space="preserve"> формирование навыков </w:t>
      </w:r>
      <w:r w:rsidR="00B36C72">
        <w:rPr>
          <w:rFonts w:ascii="Arial" w:eastAsia="Calibri" w:hAnsi="Arial" w:cs="Arial"/>
          <w:sz w:val="24"/>
          <w:szCs w:val="24"/>
          <w:lang w:eastAsia="ru-RU"/>
        </w:rPr>
        <w:t>т</w:t>
      </w:r>
      <w:r w:rsidR="0029465A">
        <w:rPr>
          <w:rFonts w:ascii="Arial" w:eastAsia="Calibri" w:hAnsi="Arial" w:cs="Arial"/>
          <w:sz w:val="24"/>
          <w:szCs w:val="24"/>
          <w:lang w:eastAsia="ru-RU"/>
        </w:rPr>
        <w:t>опологического проектирования интегральных схем</w:t>
      </w:r>
      <w:r w:rsidR="00A15372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D07199" w:rsidRDefault="00062CE1" w:rsidP="00062CE1">
      <w:pPr>
        <w:spacing w:after="0" w:line="240" w:lineRule="auto"/>
        <w:ind w:firstLine="720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062CE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</w:p>
    <w:p w:rsidR="00FF4C9A" w:rsidRDefault="00FF4C9A" w:rsidP="00FF4C9A">
      <w:pPr>
        <w:spacing w:after="0" w:line="240" w:lineRule="auto"/>
        <w:ind w:firstLine="720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FF4C9A">
        <w:rPr>
          <w:rFonts w:ascii="Arial" w:eastAsia="Calibri" w:hAnsi="Arial" w:cs="Arial"/>
          <w:sz w:val="24"/>
          <w:szCs w:val="24"/>
        </w:rPr>
        <w:t>Знания, полученные при освоении дисциплины «</w:t>
      </w:r>
      <w:r w:rsidR="00CA27F5" w:rsidRPr="00CA27F5">
        <w:rPr>
          <w:rFonts w:ascii="Arial" w:eastAsia="Calibri" w:hAnsi="Arial" w:cs="Arial"/>
          <w:sz w:val="24"/>
          <w:szCs w:val="24"/>
        </w:rPr>
        <w:t>Топологическое проектирование интегральных схем</w:t>
      </w:r>
      <w:r w:rsidRPr="00FF4C9A">
        <w:rPr>
          <w:rFonts w:ascii="Arial" w:eastAsia="Calibri" w:hAnsi="Arial" w:cs="Arial"/>
          <w:sz w:val="24"/>
          <w:szCs w:val="24"/>
        </w:rPr>
        <w:t xml:space="preserve">», </w:t>
      </w:r>
      <w:r w:rsidR="00D63ACD">
        <w:rPr>
          <w:rFonts w:ascii="Arial" w:eastAsia="Calibri" w:hAnsi="Arial" w:cs="Arial"/>
          <w:sz w:val="24"/>
          <w:szCs w:val="24"/>
        </w:rPr>
        <w:t>являются полезными</w:t>
      </w:r>
      <w:r w:rsidR="000F3016">
        <w:rPr>
          <w:rFonts w:ascii="Arial" w:eastAsia="Calibri" w:hAnsi="Arial" w:cs="Arial"/>
          <w:sz w:val="24"/>
          <w:szCs w:val="24"/>
        </w:rPr>
        <w:t xml:space="preserve"> при выполнении </w:t>
      </w:r>
      <w:r w:rsidRPr="00FF4C9A">
        <w:rPr>
          <w:rFonts w:ascii="Arial" w:eastAsia="Calibri" w:hAnsi="Arial" w:cs="Arial"/>
          <w:sz w:val="24"/>
          <w:szCs w:val="24"/>
        </w:rPr>
        <w:t>выпускн</w:t>
      </w:r>
      <w:r w:rsidR="00D63ACD">
        <w:rPr>
          <w:rFonts w:ascii="Arial" w:eastAsia="Calibri" w:hAnsi="Arial" w:cs="Arial"/>
          <w:sz w:val="24"/>
          <w:szCs w:val="24"/>
        </w:rPr>
        <w:t>ых</w:t>
      </w:r>
      <w:r w:rsidRPr="00FF4C9A">
        <w:rPr>
          <w:rFonts w:ascii="Arial" w:eastAsia="Calibri" w:hAnsi="Arial" w:cs="Arial"/>
          <w:sz w:val="24"/>
          <w:szCs w:val="24"/>
        </w:rPr>
        <w:t xml:space="preserve"> квалификацио</w:t>
      </w:r>
      <w:r w:rsidRPr="00FF4C9A">
        <w:rPr>
          <w:rFonts w:ascii="Arial" w:eastAsia="Calibri" w:hAnsi="Arial" w:cs="Arial"/>
          <w:sz w:val="24"/>
          <w:szCs w:val="24"/>
        </w:rPr>
        <w:t>н</w:t>
      </w:r>
      <w:r w:rsidRPr="00FF4C9A">
        <w:rPr>
          <w:rFonts w:ascii="Arial" w:eastAsia="Calibri" w:hAnsi="Arial" w:cs="Arial"/>
          <w:sz w:val="24"/>
          <w:szCs w:val="24"/>
        </w:rPr>
        <w:t>н</w:t>
      </w:r>
      <w:r w:rsidR="00D63ACD">
        <w:rPr>
          <w:rFonts w:ascii="Arial" w:eastAsia="Calibri" w:hAnsi="Arial" w:cs="Arial"/>
          <w:sz w:val="24"/>
          <w:szCs w:val="24"/>
        </w:rPr>
        <w:t>ых</w:t>
      </w:r>
      <w:r w:rsidRPr="00FF4C9A">
        <w:rPr>
          <w:rFonts w:ascii="Arial" w:eastAsia="Calibri" w:hAnsi="Arial" w:cs="Arial"/>
          <w:sz w:val="24"/>
          <w:szCs w:val="24"/>
        </w:rPr>
        <w:t xml:space="preserve"> работ в обла</w:t>
      </w:r>
      <w:r w:rsidR="000F3016">
        <w:rPr>
          <w:rFonts w:ascii="Arial" w:eastAsia="Calibri" w:hAnsi="Arial" w:cs="Arial"/>
          <w:sz w:val="24"/>
          <w:szCs w:val="24"/>
        </w:rPr>
        <w:t xml:space="preserve">сти  </w:t>
      </w:r>
      <w:r w:rsidR="00D63ACD">
        <w:rPr>
          <w:rFonts w:ascii="Arial" w:eastAsia="Calibri" w:hAnsi="Arial" w:cs="Arial"/>
          <w:sz w:val="24"/>
          <w:szCs w:val="24"/>
        </w:rPr>
        <w:t>электроники</w:t>
      </w:r>
      <w:r w:rsidRPr="00FF4C9A">
        <w:rPr>
          <w:rFonts w:ascii="Arial" w:eastAsia="Calibri" w:hAnsi="Arial" w:cs="Arial"/>
          <w:sz w:val="24"/>
          <w:szCs w:val="24"/>
        </w:rPr>
        <w:t>.</w:t>
      </w:r>
    </w:p>
    <w:p w:rsidR="008056D0" w:rsidRDefault="008056D0" w:rsidP="008056D0">
      <w:pPr>
        <w:spacing w:after="0" w:line="240" w:lineRule="auto"/>
        <w:ind w:firstLine="720"/>
        <w:jc w:val="both"/>
        <w:outlineLvl w:val="1"/>
        <w:rPr>
          <w:rFonts w:ascii="Arial" w:eastAsia="Calibri" w:hAnsi="Arial" w:cs="Arial"/>
          <w:b/>
          <w:sz w:val="24"/>
          <w:szCs w:val="24"/>
        </w:rPr>
      </w:pPr>
    </w:p>
    <w:p w:rsidR="008056D0" w:rsidRPr="008056D0" w:rsidRDefault="008056D0" w:rsidP="008056D0">
      <w:pPr>
        <w:spacing w:after="0" w:line="240" w:lineRule="auto"/>
        <w:ind w:firstLine="720"/>
        <w:jc w:val="both"/>
        <w:outlineLvl w:val="1"/>
        <w:rPr>
          <w:rFonts w:ascii="Arial" w:eastAsia="Calibri" w:hAnsi="Arial" w:cs="Arial"/>
          <w:bCs/>
          <w:sz w:val="24"/>
          <w:szCs w:val="24"/>
        </w:rPr>
      </w:pPr>
      <w:r w:rsidRPr="008056D0">
        <w:rPr>
          <w:rFonts w:ascii="Arial" w:eastAsia="Calibri" w:hAnsi="Arial" w:cs="Arial"/>
          <w:b/>
          <w:sz w:val="24"/>
          <w:szCs w:val="24"/>
        </w:rPr>
        <w:t xml:space="preserve">10. Место учебной дисциплины в структуре ОПОП: </w:t>
      </w:r>
      <w:r w:rsidRPr="008056D0">
        <w:rPr>
          <w:rFonts w:ascii="Arial" w:eastAsia="Calibri" w:hAnsi="Arial" w:cs="Arial"/>
          <w:bCs/>
          <w:sz w:val="24"/>
          <w:szCs w:val="24"/>
        </w:rPr>
        <w:t xml:space="preserve">Дисциплина включена </w:t>
      </w:r>
      <w:r w:rsidRPr="008056D0">
        <w:rPr>
          <w:rFonts w:ascii="Arial" w:eastAsia="Calibri" w:hAnsi="Arial" w:cs="Arial"/>
          <w:sz w:val="24"/>
          <w:szCs w:val="24"/>
        </w:rPr>
        <w:t>в число дисциплин  части, формируемой участниками образовательных отношений,  бл</w:t>
      </w:r>
      <w:r w:rsidRPr="008056D0">
        <w:rPr>
          <w:rFonts w:ascii="Arial" w:eastAsia="Calibri" w:hAnsi="Arial" w:cs="Arial"/>
          <w:sz w:val="24"/>
          <w:szCs w:val="24"/>
        </w:rPr>
        <w:t>о</w:t>
      </w:r>
      <w:r w:rsidRPr="008056D0">
        <w:rPr>
          <w:rFonts w:ascii="Arial" w:eastAsia="Calibri" w:hAnsi="Arial" w:cs="Arial"/>
          <w:sz w:val="24"/>
          <w:szCs w:val="24"/>
        </w:rPr>
        <w:t>ка Б</w:t>
      </w:r>
      <w:proofErr w:type="gramStart"/>
      <w:r w:rsidRPr="008056D0">
        <w:rPr>
          <w:rFonts w:ascii="Arial" w:eastAsia="Calibri" w:hAnsi="Arial" w:cs="Arial"/>
          <w:sz w:val="24"/>
          <w:szCs w:val="24"/>
        </w:rPr>
        <w:t>1</w:t>
      </w:r>
      <w:proofErr w:type="gramEnd"/>
      <w:r w:rsidRPr="008056D0">
        <w:rPr>
          <w:rFonts w:ascii="Arial" w:eastAsia="Calibri" w:hAnsi="Arial" w:cs="Arial"/>
          <w:sz w:val="24"/>
          <w:szCs w:val="24"/>
        </w:rPr>
        <w:t xml:space="preserve"> </w:t>
      </w:r>
      <w:r w:rsidRPr="008056D0">
        <w:rPr>
          <w:rFonts w:ascii="Arial" w:eastAsia="Calibri" w:hAnsi="Arial" w:cs="Arial"/>
          <w:bCs/>
          <w:sz w:val="24"/>
          <w:szCs w:val="24"/>
        </w:rPr>
        <w:t xml:space="preserve">по направлению подготовки </w:t>
      </w:r>
      <w:r>
        <w:rPr>
          <w:rFonts w:ascii="Arial" w:eastAsia="Calibri" w:hAnsi="Arial" w:cs="Arial"/>
          <w:b/>
          <w:bCs/>
          <w:sz w:val="24"/>
          <w:szCs w:val="24"/>
        </w:rPr>
        <w:t>11.03</w:t>
      </w:r>
      <w:r w:rsidRPr="008056D0">
        <w:rPr>
          <w:rFonts w:ascii="Arial" w:eastAsia="Calibri" w:hAnsi="Arial" w:cs="Arial"/>
          <w:b/>
          <w:bCs/>
          <w:sz w:val="24"/>
          <w:szCs w:val="24"/>
        </w:rPr>
        <w:t>.04 Электроника и наноэлектроника</w:t>
      </w:r>
      <w:r w:rsidRPr="008056D0">
        <w:rPr>
          <w:rFonts w:ascii="Arial" w:eastAsia="Calibri" w:hAnsi="Arial" w:cs="Arial"/>
          <w:bCs/>
          <w:sz w:val="24"/>
          <w:szCs w:val="24"/>
        </w:rPr>
        <w:t xml:space="preserve">. </w:t>
      </w:r>
    </w:p>
    <w:p w:rsidR="008056D0" w:rsidRPr="004D5832" w:rsidRDefault="008056D0" w:rsidP="008056D0">
      <w:pPr>
        <w:spacing w:after="0" w:line="240" w:lineRule="auto"/>
        <w:ind w:firstLine="720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4D5832">
        <w:rPr>
          <w:rFonts w:ascii="Arial" w:eastAsia="Calibri" w:hAnsi="Arial" w:cs="Arial"/>
          <w:bCs/>
          <w:sz w:val="24"/>
          <w:szCs w:val="24"/>
        </w:rPr>
        <w:t xml:space="preserve">Для ее усвоения требуются знания, формируемые при освоении ОПОП </w:t>
      </w:r>
      <w:proofErr w:type="spellStart"/>
      <w:r w:rsidRPr="004D5832">
        <w:rPr>
          <w:rFonts w:ascii="Arial" w:eastAsia="Calibri" w:hAnsi="Arial" w:cs="Arial"/>
          <w:bCs/>
          <w:sz w:val="24"/>
          <w:szCs w:val="24"/>
        </w:rPr>
        <w:t>бак</w:t>
      </w:r>
      <w:r w:rsidRPr="004D5832">
        <w:rPr>
          <w:rFonts w:ascii="Arial" w:eastAsia="Calibri" w:hAnsi="Arial" w:cs="Arial"/>
          <w:bCs/>
          <w:sz w:val="24"/>
          <w:szCs w:val="24"/>
        </w:rPr>
        <w:t>а</w:t>
      </w:r>
      <w:r w:rsidRPr="004D5832">
        <w:rPr>
          <w:rFonts w:ascii="Arial" w:eastAsia="Calibri" w:hAnsi="Arial" w:cs="Arial"/>
          <w:bCs/>
          <w:sz w:val="24"/>
          <w:szCs w:val="24"/>
        </w:rPr>
        <w:t>лавриата</w:t>
      </w:r>
      <w:proofErr w:type="spellEnd"/>
      <w:r w:rsidRPr="004D5832">
        <w:rPr>
          <w:rFonts w:ascii="Arial" w:eastAsia="Calibri" w:hAnsi="Arial" w:cs="Arial"/>
          <w:bCs/>
          <w:sz w:val="24"/>
          <w:szCs w:val="24"/>
        </w:rPr>
        <w:t xml:space="preserve"> в рамках курсов математики, физики, компьютерного моделирования.</w:t>
      </w:r>
      <w:r w:rsidRPr="004D5832">
        <w:rPr>
          <w:rFonts w:ascii="Arial" w:eastAsia="Calibri" w:hAnsi="Arial" w:cs="Arial"/>
          <w:sz w:val="24"/>
          <w:szCs w:val="24"/>
        </w:rPr>
        <w:t xml:space="preserve"> </w:t>
      </w:r>
    </w:p>
    <w:p w:rsidR="008056D0" w:rsidRPr="004D5832" w:rsidRDefault="008056D0" w:rsidP="008056D0">
      <w:pPr>
        <w:spacing w:after="0" w:line="240" w:lineRule="auto"/>
        <w:ind w:firstLine="720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4D5832">
        <w:rPr>
          <w:rFonts w:ascii="Arial" w:eastAsia="Calibri" w:hAnsi="Arial" w:cs="Arial"/>
          <w:sz w:val="24"/>
          <w:szCs w:val="24"/>
        </w:rPr>
        <w:t>В результате прохождения данной дисциплины обучающийся должен приобрести знания, умения, навыки общепрофессиональных компетенций, необходимых для обе</w:t>
      </w:r>
      <w:r w:rsidRPr="004D5832">
        <w:rPr>
          <w:rFonts w:ascii="Arial" w:eastAsia="Calibri" w:hAnsi="Arial" w:cs="Arial"/>
          <w:sz w:val="24"/>
          <w:szCs w:val="24"/>
        </w:rPr>
        <w:t>с</w:t>
      </w:r>
      <w:r w:rsidRPr="004D5832">
        <w:rPr>
          <w:rFonts w:ascii="Arial" w:eastAsia="Calibri" w:hAnsi="Arial" w:cs="Arial"/>
          <w:sz w:val="24"/>
          <w:szCs w:val="24"/>
        </w:rPr>
        <w:t>печения трудовой функции</w:t>
      </w:r>
      <w:proofErr w:type="gramStart"/>
      <w:r w:rsidRPr="004D5832">
        <w:rPr>
          <w:rFonts w:ascii="Arial" w:eastAsia="Calibri" w:hAnsi="Arial" w:cs="Arial"/>
          <w:sz w:val="24"/>
          <w:szCs w:val="24"/>
        </w:rPr>
        <w:t xml:space="preserve">  С</w:t>
      </w:r>
      <w:proofErr w:type="gramEnd"/>
      <w:r w:rsidRPr="004D5832">
        <w:rPr>
          <w:rFonts w:ascii="Arial" w:eastAsia="Calibri" w:hAnsi="Arial" w:cs="Arial"/>
          <w:sz w:val="24"/>
          <w:szCs w:val="24"/>
        </w:rPr>
        <w:t>/01.6 «</w:t>
      </w:r>
      <w:r w:rsidRPr="004D5832">
        <w:rPr>
          <w:rFonts w:ascii="Arial" w:eastAsia="Times New Roman" w:hAnsi="Arial" w:cs="Arial"/>
          <w:sz w:val="24"/>
          <w:szCs w:val="24"/>
          <w:lang w:eastAsia="ru-RU"/>
        </w:rPr>
        <w:t>Разработка эскизных (или полных) топологических представлений отдельных аналоговых блоков</w:t>
      </w:r>
      <w:r w:rsidRPr="004D5832">
        <w:rPr>
          <w:rFonts w:ascii="Arial" w:eastAsia="Calibri" w:hAnsi="Arial" w:cs="Arial"/>
          <w:sz w:val="24"/>
          <w:szCs w:val="24"/>
        </w:rPr>
        <w:t>» профессионального стандарта 40.035 «Инженер-конструктор аналоговых сложно-функциональных блоков (СФ-блоков)».</w:t>
      </w:r>
    </w:p>
    <w:p w:rsidR="008056D0" w:rsidRPr="008056D0" w:rsidRDefault="008056D0" w:rsidP="008056D0">
      <w:pPr>
        <w:spacing w:after="0" w:line="240" w:lineRule="auto"/>
        <w:ind w:firstLine="720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8056D0">
        <w:rPr>
          <w:rFonts w:ascii="Arial" w:eastAsia="Calibri" w:hAnsi="Arial" w:cs="Arial"/>
          <w:sz w:val="24"/>
          <w:szCs w:val="24"/>
        </w:rPr>
        <w:t>Знания, полученные при освоении дисциплины «Топологическое проектирование интегральных схем необходимы при выполнении научно-исследовательских работ, учебной и  производственных проектно-конструкторских практик написания выпускной квалификационной работы в области  микр</w:t>
      </w:r>
      <w:proofErr w:type="gramStart"/>
      <w:r w:rsidRPr="008056D0">
        <w:rPr>
          <w:rFonts w:ascii="Arial" w:eastAsia="Calibri" w:hAnsi="Arial" w:cs="Arial"/>
          <w:sz w:val="24"/>
          <w:szCs w:val="24"/>
        </w:rPr>
        <w:t>о-</w:t>
      </w:r>
      <w:proofErr w:type="gramEnd"/>
      <w:r w:rsidRPr="008056D0">
        <w:rPr>
          <w:rFonts w:ascii="Arial" w:eastAsia="Calibri" w:hAnsi="Arial" w:cs="Arial"/>
          <w:sz w:val="24"/>
          <w:szCs w:val="24"/>
        </w:rPr>
        <w:t xml:space="preserve"> и наноэлектроники.</w:t>
      </w:r>
    </w:p>
    <w:p w:rsidR="008056D0" w:rsidRPr="008056D0" w:rsidRDefault="008056D0" w:rsidP="008056D0">
      <w:pPr>
        <w:spacing w:after="0" w:line="240" w:lineRule="auto"/>
        <w:ind w:firstLine="720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8056D0">
        <w:rPr>
          <w:rFonts w:ascii="Arial" w:eastAsia="Calibri" w:hAnsi="Arial" w:cs="Arial"/>
          <w:sz w:val="24"/>
          <w:szCs w:val="24"/>
        </w:rPr>
        <w:t>Знания, полученные при освоении дисциплины «</w:t>
      </w:r>
      <w:r w:rsidR="00917900" w:rsidRPr="00917900">
        <w:rPr>
          <w:rFonts w:ascii="Arial" w:eastAsia="Calibri" w:hAnsi="Arial" w:cs="Arial"/>
          <w:sz w:val="24"/>
          <w:szCs w:val="24"/>
        </w:rPr>
        <w:t>Топологическое проектирование интегральных схем</w:t>
      </w:r>
      <w:r w:rsidRPr="008056D0">
        <w:rPr>
          <w:rFonts w:ascii="Arial" w:eastAsia="Calibri" w:hAnsi="Arial" w:cs="Arial"/>
          <w:sz w:val="24"/>
          <w:szCs w:val="24"/>
        </w:rPr>
        <w:t>», могут быть полезны при выполнении  выпускных квалификацио</w:t>
      </w:r>
      <w:r w:rsidRPr="008056D0">
        <w:rPr>
          <w:rFonts w:ascii="Arial" w:eastAsia="Calibri" w:hAnsi="Arial" w:cs="Arial"/>
          <w:sz w:val="24"/>
          <w:szCs w:val="24"/>
        </w:rPr>
        <w:t>н</w:t>
      </w:r>
      <w:r w:rsidRPr="008056D0">
        <w:rPr>
          <w:rFonts w:ascii="Arial" w:eastAsia="Calibri" w:hAnsi="Arial" w:cs="Arial"/>
          <w:sz w:val="24"/>
          <w:szCs w:val="24"/>
        </w:rPr>
        <w:t>ных работ в области  микр</w:t>
      </w:r>
      <w:proofErr w:type="gramStart"/>
      <w:r w:rsidRPr="008056D0">
        <w:rPr>
          <w:rFonts w:ascii="Arial" w:eastAsia="Calibri" w:hAnsi="Arial" w:cs="Arial"/>
          <w:sz w:val="24"/>
          <w:szCs w:val="24"/>
        </w:rPr>
        <w:t>о-</w:t>
      </w:r>
      <w:proofErr w:type="gramEnd"/>
      <w:r w:rsidRPr="008056D0">
        <w:rPr>
          <w:rFonts w:ascii="Arial" w:eastAsia="Calibri" w:hAnsi="Arial" w:cs="Arial"/>
          <w:sz w:val="24"/>
          <w:szCs w:val="24"/>
        </w:rPr>
        <w:t xml:space="preserve"> и наноэлектроники.</w:t>
      </w:r>
    </w:p>
    <w:p w:rsidR="00D63ACD" w:rsidRPr="00FF4C9A" w:rsidRDefault="00D63ACD" w:rsidP="00FF4C9A">
      <w:pPr>
        <w:spacing w:after="0" w:line="240" w:lineRule="auto"/>
        <w:ind w:firstLine="720"/>
        <w:jc w:val="both"/>
        <w:outlineLvl w:val="1"/>
        <w:rPr>
          <w:rFonts w:ascii="Arial" w:eastAsia="Calibri" w:hAnsi="Arial" w:cs="Arial"/>
          <w:sz w:val="24"/>
          <w:szCs w:val="24"/>
        </w:rPr>
      </w:pPr>
    </w:p>
    <w:p w:rsidR="00A72F01" w:rsidRDefault="00A72F01" w:rsidP="00FF4C9A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FF4C9A" w:rsidRDefault="00FF4C9A" w:rsidP="00FF4C9A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FF4C9A">
        <w:rPr>
          <w:rFonts w:ascii="Arial" w:eastAsia="Calibri" w:hAnsi="Arial" w:cs="Arial"/>
          <w:b/>
          <w:sz w:val="24"/>
          <w:szCs w:val="24"/>
          <w:lang w:eastAsia="ru-RU"/>
        </w:rPr>
        <w:t>11. Планируемые результаты обучения по дисциплине/модулю (знания, умения, навыки), соотнесенные с планируемыми результатами освоения образовательной прог</w:t>
      </w:r>
      <w:r w:rsidR="0039519B">
        <w:rPr>
          <w:rFonts w:ascii="Arial" w:eastAsia="Calibri" w:hAnsi="Arial" w:cs="Arial"/>
          <w:b/>
          <w:sz w:val="24"/>
          <w:szCs w:val="24"/>
          <w:lang w:eastAsia="ru-RU"/>
        </w:rPr>
        <w:t>раммы (компетенциями</w:t>
      </w:r>
      <w:r w:rsidRPr="00FF4C9A">
        <w:rPr>
          <w:rFonts w:ascii="Arial" w:eastAsia="Calibri" w:hAnsi="Arial" w:cs="Arial"/>
          <w:b/>
          <w:sz w:val="24"/>
          <w:szCs w:val="24"/>
          <w:lang w:eastAsia="ru-RU"/>
        </w:rPr>
        <w:t>)</w:t>
      </w:r>
      <w:r w:rsidR="0039519B">
        <w:rPr>
          <w:rFonts w:ascii="Arial" w:eastAsia="Calibri" w:hAnsi="Arial" w:cs="Arial"/>
          <w:b/>
          <w:sz w:val="24"/>
          <w:szCs w:val="24"/>
          <w:lang w:eastAsia="ru-RU"/>
        </w:rPr>
        <w:t xml:space="preserve"> и индикаторами их достижения</w:t>
      </w:r>
      <w:r w:rsidRPr="00FF4C9A">
        <w:rPr>
          <w:rFonts w:ascii="Arial" w:eastAsia="Calibri" w:hAnsi="Arial" w:cs="Arial"/>
          <w:b/>
          <w:sz w:val="24"/>
          <w:szCs w:val="24"/>
          <w:lang w:eastAsia="ru-RU"/>
        </w:rPr>
        <w:t>:</w:t>
      </w:r>
    </w:p>
    <w:p w:rsidR="00D63ACD" w:rsidRDefault="00D63ACD" w:rsidP="00FF4C9A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39519B" w:rsidRDefault="0039519B" w:rsidP="00FF4C9A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55"/>
        <w:gridCol w:w="1164"/>
        <w:gridCol w:w="2438"/>
        <w:gridCol w:w="3969"/>
      </w:tblGrid>
      <w:tr w:rsidR="0039519B" w:rsidRPr="004D5832" w:rsidTr="00D63ACD">
        <w:tc>
          <w:tcPr>
            <w:tcW w:w="2772" w:type="dxa"/>
            <w:gridSpan w:val="2"/>
            <w:vAlign w:val="center"/>
          </w:tcPr>
          <w:p w:rsidR="0039519B" w:rsidRPr="004D5832" w:rsidRDefault="0039519B" w:rsidP="003951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Компетенции</w:t>
            </w:r>
          </w:p>
        </w:tc>
        <w:tc>
          <w:tcPr>
            <w:tcW w:w="3602" w:type="dxa"/>
            <w:gridSpan w:val="2"/>
            <w:vAlign w:val="center"/>
          </w:tcPr>
          <w:p w:rsidR="0039519B" w:rsidRPr="004D5832" w:rsidRDefault="0039519B" w:rsidP="003951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Индикаторы</w:t>
            </w:r>
          </w:p>
        </w:tc>
        <w:tc>
          <w:tcPr>
            <w:tcW w:w="3969" w:type="dxa"/>
            <w:vMerge w:val="restart"/>
            <w:vAlign w:val="center"/>
          </w:tcPr>
          <w:p w:rsidR="0039519B" w:rsidRPr="004D5832" w:rsidRDefault="0039519B" w:rsidP="003951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Планируемые результаты обучения</w:t>
            </w:r>
          </w:p>
        </w:tc>
      </w:tr>
      <w:tr w:rsidR="0039519B" w:rsidRPr="004D5832" w:rsidTr="00D63ACD">
        <w:tc>
          <w:tcPr>
            <w:tcW w:w="817" w:type="dxa"/>
            <w:vAlign w:val="center"/>
          </w:tcPr>
          <w:p w:rsidR="0039519B" w:rsidRPr="004D5832" w:rsidRDefault="0039519B" w:rsidP="003951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Код</w:t>
            </w:r>
          </w:p>
        </w:tc>
        <w:tc>
          <w:tcPr>
            <w:tcW w:w="1955" w:type="dxa"/>
            <w:vAlign w:val="center"/>
          </w:tcPr>
          <w:p w:rsidR="0039519B" w:rsidRPr="004D5832" w:rsidRDefault="0039519B" w:rsidP="003951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Наименование </w:t>
            </w:r>
          </w:p>
          <w:p w:rsidR="0039519B" w:rsidRPr="004D5832" w:rsidRDefault="0039519B" w:rsidP="003951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компетенции</w:t>
            </w:r>
          </w:p>
        </w:tc>
        <w:tc>
          <w:tcPr>
            <w:tcW w:w="1164" w:type="dxa"/>
            <w:vAlign w:val="center"/>
          </w:tcPr>
          <w:p w:rsidR="0039519B" w:rsidRPr="004D5832" w:rsidRDefault="0039519B" w:rsidP="003951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Ко</w:t>
            </w:r>
            <w:proofErr w:type="gramStart"/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д(</w:t>
            </w:r>
            <w:proofErr w:type="gramEnd"/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ы)</w:t>
            </w:r>
          </w:p>
        </w:tc>
        <w:tc>
          <w:tcPr>
            <w:tcW w:w="2438" w:type="dxa"/>
            <w:vAlign w:val="center"/>
          </w:tcPr>
          <w:p w:rsidR="0039519B" w:rsidRPr="004D5832" w:rsidRDefault="0039519B" w:rsidP="003951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Наименование</w:t>
            </w:r>
          </w:p>
          <w:p w:rsidR="0039519B" w:rsidRPr="004D5832" w:rsidRDefault="0039519B" w:rsidP="003951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индикатор</w:t>
            </w:r>
            <w:proofErr w:type="gramStart"/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а(</w:t>
            </w:r>
            <w:proofErr w:type="spellStart"/>
            <w:proofErr w:type="gramEnd"/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ов</w:t>
            </w:r>
            <w:proofErr w:type="spellEnd"/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3969" w:type="dxa"/>
            <w:vMerge/>
            <w:vAlign w:val="center"/>
          </w:tcPr>
          <w:p w:rsidR="0039519B" w:rsidRPr="004D5832" w:rsidRDefault="0039519B" w:rsidP="003951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51A91" w:rsidRPr="004D5832" w:rsidTr="00451A91">
        <w:trPr>
          <w:trHeight w:val="359"/>
        </w:trPr>
        <w:tc>
          <w:tcPr>
            <w:tcW w:w="817" w:type="dxa"/>
            <w:vMerge w:val="restart"/>
          </w:tcPr>
          <w:p w:rsidR="00451A91" w:rsidRPr="004D5832" w:rsidRDefault="00451A91" w:rsidP="003951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ПК-5</w:t>
            </w:r>
          </w:p>
        </w:tc>
        <w:tc>
          <w:tcPr>
            <w:tcW w:w="1955" w:type="dxa"/>
            <w:vMerge w:val="restart"/>
          </w:tcPr>
          <w:p w:rsidR="00451A91" w:rsidRPr="004D5832" w:rsidRDefault="00451A91" w:rsidP="00451A91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Способен</w:t>
            </w:r>
            <w:proofErr w:type="gramEnd"/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ра</w:t>
            </w: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з</w:t>
            </w: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рабатывать э</w:t>
            </w: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кизные топол</w:t>
            </w: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о</w:t>
            </w: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гические пре</w:t>
            </w: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д</w:t>
            </w: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ставления о</w:t>
            </w: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т</w:t>
            </w: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дельных анал</w:t>
            </w: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о</w:t>
            </w: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говых блоков</w:t>
            </w:r>
          </w:p>
        </w:tc>
        <w:tc>
          <w:tcPr>
            <w:tcW w:w="1164" w:type="dxa"/>
          </w:tcPr>
          <w:p w:rsidR="00451A91" w:rsidRPr="004D5832" w:rsidRDefault="00451A91" w:rsidP="00CA27F5">
            <w:pPr>
              <w:jc w:val="center"/>
              <w:rPr>
                <w:rStyle w:val="fontstyle01"/>
                <w:rFonts w:ascii="Arial" w:hAnsi="Arial" w:cs="Arial"/>
              </w:rPr>
            </w:pPr>
            <w:r w:rsidRPr="004D5832">
              <w:rPr>
                <w:rStyle w:val="fontstyle01"/>
                <w:rFonts w:ascii="Arial" w:hAnsi="Arial" w:cs="Arial"/>
              </w:rPr>
              <w:t>ПК-5.1</w:t>
            </w:r>
          </w:p>
        </w:tc>
        <w:tc>
          <w:tcPr>
            <w:tcW w:w="2438" w:type="dxa"/>
          </w:tcPr>
          <w:p w:rsidR="00451A91" w:rsidRPr="004D5832" w:rsidRDefault="00451A91" w:rsidP="00451A91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Разрабатывает и применяет набор ограничений на ко</w:t>
            </w: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н</w:t>
            </w: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фигурации тополог</w:t>
            </w: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и</w:t>
            </w: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ческих представл</w:t>
            </w: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е</w:t>
            </w: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ний цифровых и аналоговых блоков для заданного те</w:t>
            </w: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нологического пр</w:t>
            </w: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о</w:t>
            </w: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цесса</w:t>
            </w:r>
          </w:p>
        </w:tc>
        <w:tc>
          <w:tcPr>
            <w:tcW w:w="3969" w:type="dxa"/>
          </w:tcPr>
          <w:p w:rsidR="0013493C" w:rsidRPr="004D5832" w:rsidRDefault="0013493C" w:rsidP="0013493C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Знать:</w:t>
            </w:r>
          </w:p>
          <w:p w:rsidR="0013493C" w:rsidRPr="004D5832" w:rsidRDefault="0013493C" w:rsidP="0013493C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- правила трассировки шин питания;</w:t>
            </w:r>
          </w:p>
          <w:p w:rsidR="00451A91" w:rsidRPr="004D5832" w:rsidRDefault="0013493C" w:rsidP="0013493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- правила трассировки дерева си</w:t>
            </w: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н</w:t>
            </w: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хронизации</w:t>
            </w:r>
          </w:p>
        </w:tc>
      </w:tr>
      <w:tr w:rsidR="00451A91" w:rsidRPr="004D5832" w:rsidTr="00451A91">
        <w:trPr>
          <w:trHeight w:val="70"/>
        </w:trPr>
        <w:tc>
          <w:tcPr>
            <w:tcW w:w="817" w:type="dxa"/>
            <w:vMerge/>
          </w:tcPr>
          <w:p w:rsidR="00451A91" w:rsidRPr="004D5832" w:rsidRDefault="00451A91" w:rsidP="003951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55" w:type="dxa"/>
            <w:vMerge/>
          </w:tcPr>
          <w:p w:rsidR="00451A91" w:rsidRPr="004D5832" w:rsidRDefault="00451A91" w:rsidP="00E177E5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64" w:type="dxa"/>
          </w:tcPr>
          <w:p w:rsidR="00451A91" w:rsidRPr="004D5832" w:rsidRDefault="00451A91" w:rsidP="00CA27F5">
            <w:pPr>
              <w:jc w:val="center"/>
              <w:rPr>
                <w:rStyle w:val="fontstyle01"/>
                <w:rFonts w:ascii="Arial" w:hAnsi="Arial" w:cs="Arial"/>
              </w:rPr>
            </w:pPr>
            <w:r w:rsidRPr="004D5832">
              <w:rPr>
                <w:rStyle w:val="fontstyle01"/>
                <w:rFonts w:ascii="Arial" w:hAnsi="Arial" w:cs="Arial"/>
              </w:rPr>
              <w:t>ПК-5.2</w:t>
            </w:r>
          </w:p>
        </w:tc>
        <w:tc>
          <w:tcPr>
            <w:tcW w:w="2438" w:type="dxa"/>
          </w:tcPr>
          <w:p w:rsidR="00451A91" w:rsidRPr="004D5832" w:rsidRDefault="00451A91" w:rsidP="00451A91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Разрабатывает т</w:t>
            </w: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о</w:t>
            </w: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пологические пре</w:t>
            </w: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д</w:t>
            </w: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 xml:space="preserve">ставления цифровых и аналоговых блоков средствами САПР с применением </w:t>
            </w:r>
            <w:proofErr w:type="gramStart"/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мет</w:t>
            </w: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о</w:t>
            </w: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дов согласования параметров элеме</w:t>
            </w: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н</w:t>
            </w: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тов аналоговых бл</w:t>
            </w: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о</w:t>
            </w: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ков</w:t>
            </w:r>
            <w:proofErr w:type="gramEnd"/>
          </w:p>
        </w:tc>
        <w:tc>
          <w:tcPr>
            <w:tcW w:w="3969" w:type="dxa"/>
          </w:tcPr>
          <w:p w:rsidR="004B6332" w:rsidRPr="004D5832" w:rsidRDefault="004B6332" w:rsidP="004B6332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Знать:</w:t>
            </w:r>
          </w:p>
          <w:p w:rsidR="004B6332" w:rsidRPr="004D5832" w:rsidRDefault="004B6332" w:rsidP="004B6332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- топологическую реализацию баз</w:t>
            </w: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о</w:t>
            </w: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вых элементов цифровых ИС (и</w:t>
            </w: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н</w:t>
            </w: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 xml:space="preserve">вертор, </w:t>
            </w:r>
            <w:proofErr w:type="gramStart"/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И-НЕ</w:t>
            </w:r>
            <w:proofErr w:type="gramEnd"/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, ИЛИ-НЕ)</w:t>
            </w:r>
          </w:p>
          <w:p w:rsidR="004B6332" w:rsidRPr="004D5832" w:rsidRDefault="004B6332" w:rsidP="004B6332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- топологическую реализацию баз</w:t>
            </w: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о</w:t>
            </w: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вых элементов аналоговых ИС (т</w:t>
            </w: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о</w:t>
            </w: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ковое зеркало, дифференциальная пара)</w:t>
            </w:r>
          </w:p>
          <w:p w:rsidR="004B6332" w:rsidRPr="004D5832" w:rsidRDefault="004B6332" w:rsidP="004B6332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 xml:space="preserve">- топологические слои открытой технологии </w:t>
            </w:r>
            <w:proofErr w:type="spellStart"/>
            <w:r w:rsidRPr="004D5832">
              <w:rPr>
                <w:rFonts w:ascii="Arial" w:eastAsia="Times New Roman" w:hAnsi="Arial" w:cs="Arial"/>
                <w:color w:val="000000"/>
                <w:lang w:val="en-US" w:eastAsia="ru-RU"/>
              </w:rPr>
              <w:t>FreePDK</w:t>
            </w:r>
            <w:proofErr w:type="spellEnd"/>
          </w:p>
          <w:p w:rsidR="004B6332" w:rsidRPr="004D5832" w:rsidRDefault="004B6332" w:rsidP="0013493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Владеть:</w:t>
            </w:r>
          </w:p>
          <w:p w:rsidR="00451A91" w:rsidRPr="004D5832" w:rsidRDefault="004B6332" w:rsidP="0013493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 xml:space="preserve">- навыками разработки топологии </w:t>
            </w: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законченного сложно-функционального блока на примере операционного усилителя</w:t>
            </w:r>
          </w:p>
          <w:p w:rsidR="004B6332" w:rsidRPr="004D5832" w:rsidRDefault="004B6332" w:rsidP="004B6332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Уметь:</w:t>
            </w:r>
          </w:p>
          <w:p w:rsidR="004B6332" w:rsidRPr="004D5832" w:rsidRDefault="004B6332" w:rsidP="004B633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- разрабатывать топологии базовых элементов цифровых и аналоговых ИС</w:t>
            </w:r>
          </w:p>
        </w:tc>
      </w:tr>
      <w:tr w:rsidR="00451A91" w:rsidRPr="004D5832" w:rsidTr="0013493C">
        <w:trPr>
          <w:trHeight w:val="558"/>
        </w:trPr>
        <w:tc>
          <w:tcPr>
            <w:tcW w:w="817" w:type="dxa"/>
            <w:vMerge/>
          </w:tcPr>
          <w:p w:rsidR="00451A91" w:rsidRPr="004D5832" w:rsidRDefault="00451A91" w:rsidP="003951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55" w:type="dxa"/>
            <w:vMerge/>
          </w:tcPr>
          <w:p w:rsidR="00451A91" w:rsidRPr="004D5832" w:rsidRDefault="00451A91" w:rsidP="00E177E5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64" w:type="dxa"/>
          </w:tcPr>
          <w:p w:rsidR="00451A91" w:rsidRPr="004D5832" w:rsidRDefault="00451A91" w:rsidP="003951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iCs/>
                <w:color w:val="000000"/>
                <w:lang w:eastAsia="ru-RU"/>
              </w:rPr>
            </w:pPr>
            <w:r w:rsidRPr="004D5832">
              <w:rPr>
                <w:rFonts w:ascii="Arial" w:eastAsia="Times New Roman" w:hAnsi="Arial" w:cs="Arial"/>
                <w:iCs/>
                <w:color w:val="000000"/>
                <w:lang w:eastAsia="ru-RU"/>
              </w:rPr>
              <w:t>ПК-5.3</w:t>
            </w:r>
          </w:p>
        </w:tc>
        <w:tc>
          <w:tcPr>
            <w:tcW w:w="2438" w:type="dxa"/>
          </w:tcPr>
          <w:p w:rsidR="00451A91" w:rsidRPr="004D5832" w:rsidRDefault="00451A91" w:rsidP="00451A91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Осуществляет физ</w:t>
            </w: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и</w:t>
            </w: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ческую и электрич</w:t>
            </w: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е</w:t>
            </w: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скую верификацию топологического представления </w:t>
            </w:r>
            <w:proofErr w:type="gramStart"/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СФ-блоков</w:t>
            </w:r>
            <w:proofErr w:type="gramEnd"/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средствами САПР</w:t>
            </w:r>
          </w:p>
        </w:tc>
        <w:tc>
          <w:tcPr>
            <w:tcW w:w="3969" w:type="dxa"/>
          </w:tcPr>
          <w:p w:rsidR="0013493C" w:rsidRPr="004D5832" w:rsidRDefault="0013493C" w:rsidP="001F60B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 xml:space="preserve">Уметь: </w:t>
            </w:r>
          </w:p>
          <w:p w:rsidR="0013493C" w:rsidRPr="004D5832" w:rsidRDefault="0013493C" w:rsidP="001F60B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- осуществлять физическую и эле</w:t>
            </w: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к</w:t>
            </w: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трическую верификацию тополог</w:t>
            </w: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и</w:t>
            </w: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 xml:space="preserve">ческого представления </w:t>
            </w:r>
            <w:proofErr w:type="gramStart"/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СФ-блоков</w:t>
            </w:r>
            <w:proofErr w:type="gramEnd"/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средствами САПР</w:t>
            </w:r>
            <w:r w:rsidR="004B6332" w:rsidRPr="004D5832">
              <w:rPr>
                <w:rFonts w:ascii="Arial" w:eastAsia="Times New Roman" w:hAnsi="Arial" w:cs="Arial"/>
                <w:color w:val="000000"/>
                <w:lang w:eastAsia="ru-RU"/>
              </w:rPr>
              <w:t>;</w:t>
            </w:r>
          </w:p>
          <w:p w:rsidR="004B6332" w:rsidRPr="004D5832" w:rsidRDefault="004B6332" w:rsidP="001F60B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- разрабатывать топологию базовых элементов цифровых и аналоговых ИС</w:t>
            </w:r>
          </w:p>
          <w:p w:rsidR="00451A91" w:rsidRPr="004D5832" w:rsidRDefault="0013493C" w:rsidP="001F60B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Владеть</w:t>
            </w:r>
            <w:r w:rsidR="00451A91" w:rsidRPr="004D5832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  <w:p w:rsidR="00451A91" w:rsidRPr="004D5832" w:rsidRDefault="00451A91" w:rsidP="001F60B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 xml:space="preserve">- навыками программирования на языке </w:t>
            </w:r>
            <w:r w:rsidRPr="004D5832">
              <w:rPr>
                <w:rFonts w:ascii="Arial" w:eastAsia="Times New Roman" w:hAnsi="Arial" w:cs="Arial"/>
                <w:color w:val="000000"/>
                <w:lang w:val="en-US" w:eastAsia="ru-RU"/>
              </w:rPr>
              <w:t>Verilog</w:t>
            </w:r>
          </w:p>
        </w:tc>
      </w:tr>
      <w:tr w:rsidR="00451A91" w:rsidRPr="004D5832" w:rsidTr="00CA27F5">
        <w:trPr>
          <w:trHeight w:val="803"/>
        </w:trPr>
        <w:tc>
          <w:tcPr>
            <w:tcW w:w="817" w:type="dxa"/>
            <w:vMerge w:val="restart"/>
          </w:tcPr>
          <w:p w:rsidR="00451A91" w:rsidRPr="004D5832" w:rsidRDefault="00451A91" w:rsidP="003951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ПК-6</w:t>
            </w:r>
          </w:p>
        </w:tc>
        <w:tc>
          <w:tcPr>
            <w:tcW w:w="1955" w:type="dxa"/>
            <w:vMerge w:val="restart"/>
          </w:tcPr>
          <w:p w:rsidR="00451A91" w:rsidRPr="004D5832" w:rsidRDefault="00451A91" w:rsidP="00451A91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Способен ос</w:t>
            </w: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у</w:t>
            </w: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ществлять ко</w:t>
            </w: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н</w:t>
            </w: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троль соотве</w:t>
            </w: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т</w:t>
            </w: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ствия разраб</w:t>
            </w: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а</w:t>
            </w: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тываемых пр</w:t>
            </w: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о</w:t>
            </w: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ектов и технич</w:t>
            </w: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е</w:t>
            </w: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ской документ</w:t>
            </w: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а</w:t>
            </w: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ции стандартам, техническим условиям и др</w:t>
            </w: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у</w:t>
            </w: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гим нормати</w:t>
            </w: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в</w:t>
            </w: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ным документам</w:t>
            </w:r>
          </w:p>
        </w:tc>
        <w:tc>
          <w:tcPr>
            <w:tcW w:w="1164" w:type="dxa"/>
          </w:tcPr>
          <w:p w:rsidR="00451A91" w:rsidRPr="004D5832" w:rsidRDefault="00451A91" w:rsidP="003951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П-6.1</w:t>
            </w:r>
          </w:p>
        </w:tc>
        <w:tc>
          <w:tcPr>
            <w:tcW w:w="2438" w:type="dxa"/>
          </w:tcPr>
          <w:p w:rsidR="00451A91" w:rsidRPr="004D5832" w:rsidRDefault="00451A91" w:rsidP="00F870F3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Читает и интерпр</w:t>
            </w: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е</w:t>
            </w: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тирует проектно-конструкторскую д</w:t>
            </w: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о</w:t>
            </w: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кументацию</w:t>
            </w:r>
          </w:p>
        </w:tc>
        <w:tc>
          <w:tcPr>
            <w:tcW w:w="3969" w:type="dxa"/>
          </w:tcPr>
          <w:p w:rsidR="0013493C" w:rsidRPr="004D5832" w:rsidRDefault="0013493C" w:rsidP="0013493C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Уметь:</w:t>
            </w:r>
          </w:p>
          <w:p w:rsidR="00451A91" w:rsidRPr="004D5832" w:rsidRDefault="0013493C" w:rsidP="0013493C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- читать и интерпретировать пр</w:t>
            </w: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о</w:t>
            </w: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ектно-конструкторскую документ</w:t>
            </w: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а</w:t>
            </w: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цию</w:t>
            </w:r>
          </w:p>
        </w:tc>
      </w:tr>
      <w:tr w:rsidR="00451A91" w:rsidRPr="004D5832" w:rsidTr="00CA27F5">
        <w:trPr>
          <w:trHeight w:val="803"/>
        </w:trPr>
        <w:tc>
          <w:tcPr>
            <w:tcW w:w="817" w:type="dxa"/>
            <w:vMerge/>
          </w:tcPr>
          <w:p w:rsidR="00451A91" w:rsidRPr="004D5832" w:rsidRDefault="00451A91" w:rsidP="003951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55" w:type="dxa"/>
            <w:vMerge/>
          </w:tcPr>
          <w:p w:rsidR="00451A91" w:rsidRPr="004D5832" w:rsidRDefault="00451A91" w:rsidP="00451A91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64" w:type="dxa"/>
          </w:tcPr>
          <w:p w:rsidR="00451A91" w:rsidRPr="004D5832" w:rsidRDefault="00451A91" w:rsidP="003951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ПК-6.2</w:t>
            </w:r>
          </w:p>
        </w:tc>
        <w:tc>
          <w:tcPr>
            <w:tcW w:w="2438" w:type="dxa"/>
          </w:tcPr>
          <w:p w:rsidR="00451A91" w:rsidRPr="004D5832" w:rsidRDefault="00451A91" w:rsidP="00F870F3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Представляет р</w:t>
            </w: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е</w:t>
            </w: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зультаты проектир</w:t>
            </w: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о</w:t>
            </w: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 xml:space="preserve">вания </w:t>
            </w:r>
            <w:proofErr w:type="gramStart"/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СФ-блоков</w:t>
            </w:r>
            <w:proofErr w:type="gramEnd"/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 соответствии со стандартами офор</w:t>
            </w: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ления проектно-конструкторской д</w:t>
            </w: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о</w:t>
            </w: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кументации</w:t>
            </w:r>
          </w:p>
        </w:tc>
        <w:tc>
          <w:tcPr>
            <w:tcW w:w="3969" w:type="dxa"/>
          </w:tcPr>
          <w:p w:rsidR="00451A91" w:rsidRPr="004D5832" w:rsidRDefault="0013493C" w:rsidP="001F60B4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Знать:</w:t>
            </w:r>
          </w:p>
          <w:p w:rsidR="0013493C" w:rsidRPr="004D5832" w:rsidRDefault="0013493C" w:rsidP="001F60B4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- стандарты оформления проектно-конструкторской документации</w:t>
            </w:r>
          </w:p>
          <w:p w:rsidR="0013493C" w:rsidRPr="004D5832" w:rsidRDefault="0013493C" w:rsidP="001F60B4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 xml:space="preserve">Уметь: </w:t>
            </w:r>
          </w:p>
          <w:p w:rsidR="0013493C" w:rsidRPr="004D5832" w:rsidRDefault="0013493C" w:rsidP="001F60B4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- представлять результаты прое</w:t>
            </w: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к</w:t>
            </w: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 xml:space="preserve">тирования </w:t>
            </w:r>
            <w:proofErr w:type="gramStart"/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СФ-блоков</w:t>
            </w:r>
            <w:proofErr w:type="gramEnd"/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 соотве</w:t>
            </w: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т</w:t>
            </w: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ствии со стандартами оформления проектно-конструкторской докуме</w:t>
            </w: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н</w:t>
            </w: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тации</w:t>
            </w:r>
          </w:p>
        </w:tc>
      </w:tr>
      <w:tr w:rsidR="004B6332" w:rsidRPr="004D5832" w:rsidTr="004B6332">
        <w:trPr>
          <w:trHeight w:val="1515"/>
        </w:trPr>
        <w:tc>
          <w:tcPr>
            <w:tcW w:w="817" w:type="dxa"/>
            <w:vMerge/>
          </w:tcPr>
          <w:p w:rsidR="004B6332" w:rsidRPr="004D5832" w:rsidRDefault="004B6332" w:rsidP="0013493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55" w:type="dxa"/>
            <w:vMerge/>
          </w:tcPr>
          <w:p w:rsidR="004B6332" w:rsidRPr="004D5832" w:rsidRDefault="004B6332" w:rsidP="0013493C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64" w:type="dxa"/>
          </w:tcPr>
          <w:p w:rsidR="004B6332" w:rsidRPr="004D5832" w:rsidRDefault="004B6332" w:rsidP="0013493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ПК-6.3</w:t>
            </w:r>
          </w:p>
        </w:tc>
        <w:tc>
          <w:tcPr>
            <w:tcW w:w="2438" w:type="dxa"/>
          </w:tcPr>
          <w:p w:rsidR="004B6332" w:rsidRPr="004D5832" w:rsidRDefault="004B6332" w:rsidP="0013493C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Осуществляет пр</w:t>
            </w: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о</w:t>
            </w: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верку результатов схемотехнического и топологического проектирования на соответствие техн</w:t>
            </w: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и</w:t>
            </w: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ческому заданию</w:t>
            </w:r>
          </w:p>
        </w:tc>
        <w:tc>
          <w:tcPr>
            <w:tcW w:w="3969" w:type="dxa"/>
          </w:tcPr>
          <w:p w:rsidR="004B6332" w:rsidRPr="004D5832" w:rsidRDefault="004B6332" w:rsidP="0013493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Владеть:</w:t>
            </w:r>
          </w:p>
          <w:p w:rsidR="004B6332" w:rsidRPr="004D5832" w:rsidRDefault="004B6332" w:rsidP="0013493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- навыками отладки функционал</w:t>
            </w: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ь</w:t>
            </w: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ного описания цифровой ИС</w:t>
            </w:r>
          </w:p>
          <w:p w:rsidR="004B6332" w:rsidRPr="004D5832" w:rsidRDefault="004B6332" w:rsidP="0013493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- встроенными средствами пр</w:t>
            </w: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о</w:t>
            </w: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граммирования и отладки системы автоматизированного проектиров</w:t>
            </w: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>а</w:t>
            </w:r>
            <w:r w:rsidRPr="004D5832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ния  </w:t>
            </w:r>
          </w:p>
        </w:tc>
      </w:tr>
    </w:tbl>
    <w:p w:rsidR="0039519B" w:rsidRDefault="0039519B" w:rsidP="00FF4C9A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FF4C9A" w:rsidRPr="00FF4C9A" w:rsidRDefault="00FF4C9A" w:rsidP="001F60B4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FF4C9A" w:rsidRPr="00FF4C9A" w:rsidRDefault="00FF4C9A" w:rsidP="00FF4C9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F4C9A">
        <w:rPr>
          <w:rFonts w:ascii="Arial" w:eastAsia="Calibri" w:hAnsi="Arial" w:cs="Arial"/>
          <w:b/>
          <w:sz w:val="24"/>
          <w:szCs w:val="24"/>
        </w:rPr>
        <w:t xml:space="preserve">12.  Объем дисциплины в зачетных единицах/часах — </w:t>
      </w:r>
      <w:r w:rsidRPr="00FF4C9A">
        <w:rPr>
          <w:rFonts w:ascii="Arial" w:eastAsia="Calibri" w:hAnsi="Arial" w:cs="Arial"/>
          <w:sz w:val="24"/>
          <w:szCs w:val="24"/>
        </w:rPr>
        <w:t>_</w:t>
      </w:r>
      <w:r w:rsidR="006B7861">
        <w:rPr>
          <w:rFonts w:ascii="Arial" w:eastAsia="Calibri" w:hAnsi="Arial" w:cs="Arial"/>
          <w:sz w:val="24"/>
          <w:szCs w:val="24"/>
          <w:u w:val="single"/>
        </w:rPr>
        <w:t>3</w:t>
      </w:r>
      <w:r w:rsidRPr="00FF4C9A">
        <w:rPr>
          <w:rFonts w:ascii="Arial" w:eastAsia="Calibri" w:hAnsi="Arial" w:cs="Arial"/>
          <w:sz w:val="24"/>
          <w:szCs w:val="24"/>
        </w:rPr>
        <w:t>_/_</w:t>
      </w:r>
      <w:r w:rsidR="00527609">
        <w:rPr>
          <w:rFonts w:ascii="Arial" w:eastAsia="Calibri" w:hAnsi="Arial" w:cs="Arial"/>
          <w:sz w:val="24"/>
          <w:szCs w:val="24"/>
          <w:u w:val="single"/>
        </w:rPr>
        <w:t>1</w:t>
      </w:r>
      <w:r w:rsidR="006B7861">
        <w:rPr>
          <w:rFonts w:ascii="Arial" w:eastAsia="Calibri" w:hAnsi="Arial" w:cs="Arial"/>
          <w:sz w:val="24"/>
          <w:szCs w:val="24"/>
          <w:u w:val="single"/>
        </w:rPr>
        <w:t>08</w:t>
      </w:r>
      <w:r w:rsidRPr="00FF4C9A">
        <w:rPr>
          <w:rFonts w:ascii="Arial" w:eastAsia="Calibri" w:hAnsi="Arial" w:cs="Arial"/>
          <w:sz w:val="24"/>
          <w:szCs w:val="24"/>
        </w:rPr>
        <w:t>_.</w:t>
      </w:r>
    </w:p>
    <w:p w:rsidR="001423A6" w:rsidRDefault="001423A6" w:rsidP="00FF4C9A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</w:p>
    <w:p w:rsidR="001423A6" w:rsidRPr="000F3016" w:rsidRDefault="00FF4C9A" w:rsidP="000F3016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07199">
        <w:rPr>
          <w:rFonts w:ascii="Arial" w:eastAsia="Calibri" w:hAnsi="Arial" w:cs="Arial"/>
          <w:sz w:val="24"/>
          <w:szCs w:val="24"/>
        </w:rPr>
        <w:t>Форма пр</w:t>
      </w:r>
      <w:r w:rsidR="00336AB2">
        <w:rPr>
          <w:rFonts w:ascii="Arial" w:eastAsia="Calibri" w:hAnsi="Arial" w:cs="Arial"/>
          <w:sz w:val="24"/>
          <w:szCs w:val="24"/>
        </w:rPr>
        <w:t xml:space="preserve">омежуточной аттестации – </w:t>
      </w:r>
      <w:r w:rsidR="00660670">
        <w:rPr>
          <w:rFonts w:ascii="Arial" w:eastAsia="Calibri" w:hAnsi="Arial" w:cs="Arial"/>
          <w:sz w:val="24"/>
          <w:szCs w:val="24"/>
        </w:rPr>
        <w:t xml:space="preserve">зачет </w:t>
      </w:r>
    </w:p>
    <w:p w:rsidR="001423A6" w:rsidRDefault="001423A6" w:rsidP="00FF4C9A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FF4C9A" w:rsidRDefault="00FF4C9A" w:rsidP="00FF4C9A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FF4C9A">
        <w:rPr>
          <w:rFonts w:ascii="Arial" w:eastAsia="Calibri" w:hAnsi="Arial" w:cs="Arial"/>
          <w:b/>
          <w:sz w:val="24"/>
          <w:szCs w:val="24"/>
        </w:rPr>
        <w:t>13.  Виды учебной работы:</w:t>
      </w:r>
    </w:p>
    <w:p w:rsidR="00784636" w:rsidRPr="00FF4C9A" w:rsidRDefault="00784636" w:rsidP="00FF4C9A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tbl>
      <w:tblPr>
        <w:tblW w:w="10208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2127"/>
        <w:gridCol w:w="2296"/>
        <w:gridCol w:w="2240"/>
      </w:tblGrid>
      <w:tr w:rsidR="00FF4C9A" w:rsidRPr="00554074" w:rsidTr="00336AB2">
        <w:trPr>
          <w:trHeight w:val="219"/>
        </w:trPr>
        <w:tc>
          <w:tcPr>
            <w:tcW w:w="5672" w:type="dxa"/>
            <w:gridSpan w:val="2"/>
            <w:vMerge w:val="restart"/>
            <w:vAlign w:val="center"/>
          </w:tcPr>
          <w:p w:rsidR="00FF4C9A" w:rsidRPr="00554074" w:rsidRDefault="00FF4C9A" w:rsidP="00FF4C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kern w:val="1"/>
                <w:lang w:eastAsia="ar-SA"/>
              </w:rPr>
            </w:pPr>
            <w:r w:rsidRPr="00554074">
              <w:rPr>
                <w:rFonts w:ascii="Arial" w:eastAsia="Calibri" w:hAnsi="Arial" w:cs="Arial"/>
                <w:kern w:val="1"/>
                <w:lang w:eastAsia="ar-SA"/>
              </w:rPr>
              <w:t>Вид учебной работы</w:t>
            </w:r>
          </w:p>
        </w:tc>
        <w:tc>
          <w:tcPr>
            <w:tcW w:w="4536" w:type="dxa"/>
            <w:gridSpan w:val="2"/>
            <w:vAlign w:val="center"/>
          </w:tcPr>
          <w:p w:rsidR="00FF4C9A" w:rsidRPr="00554074" w:rsidRDefault="00FF4C9A" w:rsidP="00336AB2">
            <w:pPr>
              <w:widowControl w:val="0"/>
              <w:suppressAutoHyphens/>
              <w:snapToGrid w:val="0"/>
              <w:spacing w:after="0" w:line="240" w:lineRule="auto"/>
              <w:ind w:right="33"/>
              <w:jc w:val="center"/>
              <w:rPr>
                <w:rFonts w:ascii="Arial" w:eastAsia="Calibri" w:hAnsi="Arial" w:cs="Arial"/>
                <w:kern w:val="1"/>
                <w:lang w:eastAsia="ar-SA"/>
              </w:rPr>
            </w:pPr>
            <w:r w:rsidRPr="00554074">
              <w:rPr>
                <w:rFonts w:ascii="Arial" w:eastAsia="Calibri" w:hAnsi="Arial" w:cs="Arial"/>
                <w:kern w:val="1"/>
                <w:lang w:eastAsia="ar-SA"/>
              </w:rPr>
              <w:t>Трудоемкость (часы)</w:t>
            </w:r>
          </w:p>
        </w:tc>
      </w:tr>
      <w:tr w:rsidR="00FF4C9A" w:rsidRPr="00554074" w:rsidTr="007F1CC6">
        <w:trPr>
          <w:trHeight w:val="219"/>
        </w:trPr>
        <w:tc>
          <w:tcPr>
            <w:tcW w:w="5672" w:type="dxa"/>
            <w:gridSpan w:val="2"/>
            <w:vMerge/>
            <w:vAlign w:val="center"/>
          </w:tcPr>
          <w:p w:rsidR="00FF4C9A" w:rsidRPr="00554074" w:rsidRDefault="00FF4C9A" w:rsidP="00FF4C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i/>
                <w:kern w:val="1"/>
                <w:lang w:eastAsia="ar-SA"/>
              </w:rPr>
            </w:pPr>
          </w:p>
        </w:tc>
        <w:tc>
          <w:tcPr>
            <w:tcW w:w="2296" w:type="dxa"/>
            <w:vMerge w:val="restart"/>
            <w:vAlign w:val="center"/>
          </w:tcPr>
          <w:p w:rsidR="00FF4C9A" w:rsidRPr="00554074" w:rsidRDefault="00FF4C9A" w:rsidP="00FF4C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kern w:val="1"/>
                <w:lang w:eastAsia="ar-SA"/>
              </w:rPr>
            </w:pPr>
            <w:r w:rsidRPr="00554074">
              <w:rPr>
                <w:rFonts w:ascii="Arial" w:eastAsia="Calibri" w:hAnsi="Arial" w:cs="Arial"/>
                <w:kern w:val="1"/>
                <w:lang w:eastAsia="ar-SA"/>
              </w:rPr>
              <w:t>Всего</w:t>
            </w:r>
          </w:p>
        </w:tc>
        <w:tc>
          <w:tcPr>
            <w:tcW w:w="2240" w:type="dxa"/>
            <w:vAlign w:val="center"/>
          </w:tcPr>
          <w:p w:rsidR="00FF4C9A" w:rsidRPr="00554074" w:rsidRDefault="00FF4C9A" w:rsidP="00FF4C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kern w:val="1"/>
                <w:lang w:eastAsia="ar-SA"/>
              </w:rPr>
            </w:pPr>
            <w:r w:rsidRPr="00554074">
              <w:rPr>
                <w:rFonts w:ascii="Arial" w:eastAsia="Calibri" w:hAnsi="Arial" w:cs="Arial"/>
                <w:kern w:val="1"/>
                <w:lang w:eastAsia="ar-SA"/>
              </w:rPr>
              <w:t>По семестрам</w:t>
            </w:r>
          </w:p>
        </w:tc>
      </w:tr>
      <w:tr w:rsidR="007F1CC6" w:rsidRPr="00554074" w:rsidTr="007F1CC6">
        <w:trPr>
          <w:trHeight w:val="307"/>
        </w:trPr>
        <w:tc>
          <w:tcPr>
            <w:tcW w:w="5672" w:type="dxa"/>
            <w:gridSpan w:val="2"/>
            <w:vMerge/>
            <w:vAlign w:val="center"/>
          </w:tcPr>
          <w:p w:rsidR="007F1CC6" w:rsidRPr="00554074" w:rsidRDefault="007F1CC6" w:rsidP="00FF4C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kern w:val="1"/>
                <w:lang w:eastAsia="ar-SA"/>
              </w:rPr>
            </w:pPr>
          </w:p>
        </w:tc>
        <w:tc>
          <w:tcPr>
            <w:tcW w:w="2296" w:type="dxa"/>
            <w:vMerge/>
            <w:vAlign w:val="center"/>
          </w:tcPr>
          <w:p w:rsidR="007F1CC6" w:rsidRPr="00554074" w:rsidRDefault="007F1CC6" w:rsidP="00FF4C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kern w:val="1"/>
                <w:lang w:eastAsia="ar-SA"/>
              </w:rPr>
            </w:pPr>
          </w:p>
        </w:tc>
        <w:tc>
          <w:tcPr>
            <w:tcW w:w="2240" w:type="dxa"/>
            <w:vAlign w:val="center"/>
          </w:tcPr>
          <w:p w:rsidR="007F1CC6" w:rsidRPr="00554074" w:rsidRDefault="007F1CC6" w:rsidP="00FF4C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kern w:val="1"/>
                <w:lang w:eastAsia="ar-SA"/>
              </w:rPr>
            </w:pPr>
            <w:r>
              <w:rPr>
                <w:rFonts w:ascii="Arial" w:eastAsia="Calibri" w:hAnsi="Arial" w:cs="Arial"/>
                <w:kern w:val="1"/>
                <w:lang w:eastAsia="ar-SA"/>
              </w:rPr>
              <w:t xml:space="preserve">  </w:t>
            </w:r>
            <w:r w:rsidR="00527609">
              <w:rPr>
                <w:rFonts w:ascii="Arial" w:eastAsia="Calibri" w:hAnsi="Arial" w:cs="Arial"/>
                <w:kern w:val="1"/>
                <w:lang w:eastAsia="ar-SA"/>
              </w:rPr>
              <w:t>8</w:t>
            </w:r>
            <w:r w:rsidRPr="00554074">
              <w:rPr>
                <w:rFonts w:ascii="Arial" w:eastAsia="Calibri" w:hAnsi="Arial" w:cs="Arial"/>
                <w:kern w:val="1"/>
                <w:lang w:eastAsia="ar-SA"/>
              </w:rPr>
              <w:t xml:space="preserve"> сем.</w:t>
            </w:r>
          </w:p>
        </w:tc>
      </w:tr>
      <w:tr w:rsidR="004B6332" w:rsidRPr="00554074" w:rsidTr="004D5832">
        <w:trPr>
          <w:trHeight w:val="317"/>
        </w:trPr>
        <w:tc>
          <w:tcPr>
            <w:tcW w:w="5672" w:type="dxa"/>
            <w:gridSpan w:val="2"/>
            <w:vAlign w:val="center"/>
          </w:tcPr>
          <w:p w:rsidR="004B6332" w:rsidRPr="00554074" w:rsidRDefault="004B6332" w:rsidP="004B6332">
            <w:pPr>
              <w:widowControl w:val="0"/>
              <w:suppressAutoHyphens/>
              <w:snapToGrid w:val="0"/>
              <w:spacing w:after="0" w:line="240" w:lineRule="auto"/>
              <w:ind w:right="175"/>
              <w:rPr>
                <w:rFonts w:ascii="Arial" w:eastAsia="Calibri" w:hAnsi="Arial" w:cs="Arial"/>
                <w:kern w:val="1"/>
                <w:lang w:eastAsia="ar-SA"/>
              </w:rPr>
            </w:pPr>
            <w:r w:rsidRPr="00554074">
              <w:rPr>
                <w:rFonts w:ascii="Arial" w:eastAsia="Calibri" w:hAnsi="Arial" w:cs="Arial"/>
                <w:kern w:val="1"/>
                <w:lang w:eastAsia="ar-SA"/>
              </w:rPr>
              <w:t xml:space="preserve">Аудиторные занятия, </w:t>
            </w:r>
          </w:p>
        </w:tc>
        <w:tc>
          <w:tcPr>
            <w:tcW w:w="2296" w:type="dxa"/>
            <w:vAlign w:val="center"/>
          </w:tcPr>
          <w:p w:rsidR="004B6332" w:rsidRPr="00554074" w:rsidRDefault="004B6332" w:rsidP="004B63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kern w:val="1"/>
                <w:lang w:eastAsia="ar-SA"/>
              </w:rPr>
            </w:pPr>
            <w:r>
              <w:rPr>
                <w:rFonts w:ascii="Arial" w:eastAsia="Calibri" w:hAnsi="Arial" w:cs="Arial"/>
                <w:kern w:val="1"/>
                <w:lang w:eastAsia="ar-SA"/>
              </w:rPr>
              <w:t>36</w:t>
            </w:r>
          </w:p>
        </w:tc>
        <w:tc>
          <w:tcPr>
            <w:tcW w:w="2240" w:type="dxa"/>
            <w:vAlign w:val="center"/>
          </w:tcPr>
          <w:p w:rsidR="004B6332" w:rsidRPr="00554074" w:rsidRDefault="004B6332" w:rsidP="004B63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kern w:val="1"/>
                <w:lang w:eastAsia="ar-SA"/>
              </w:rPr>
            </w:pPr>
            <w:r>
              <w:rPr>
                <w:rFonts w:ascii="Arial" w:eastAsia="Calibri" w:hAnsi="Arial" w:cs="Arial"/>
                <w:kern w:val="1"/>
                <w:lang w:eastAsia="ar-SA"/>
              </w:rPr>
              <w:t>36</w:t>
            </w:r>
          </w:p>
        </w:tc>
      </w:tr>
      <w:tr w:rsidR="004B6332" w:rsidRPr="00554074" w:rsidTr="007F1CC6">
        <w:trPr>
          <w:trHeight w:val="292"/>
        </w:trPr>
        <w:tc>
          <w:tcPr>
            <w:tcW w:w="3545" w:type="dxa"/>
            <w:vMerge w:val="restart"/>
            <w:vAlign w:val="center"/>
          </w:tcPr>
          <w:p w:rsidR="004B6332" w:rsidRPr="00554074" w:rsidRDefault="004B6332" w:rsidP="004B6332">
            <w:pPr>
              <w:widowControl w:val="0"/>
              <w:suppressAutoHyphens/>
              <w:snapToGrid w:val="0"/>
              <w:spacing w:after="0" w:line="240" w:lineRule="auto"/>
              <w:ind w:right="252"/>
              <w:jc w:val="center"/>
              <w:rPr>
                <w:rFonts w:ascii="Arial" w:eastAsia="Calibri" w:hAnsi="Arial" w:cs="Arial"/>
                <w:kern w:val="1"/>
                <w:lang w:eastAsia="ar-SA"/>
              </w:rPr>
            </w:pPr>
            <w:r w:rsidRPr="00554074">
              <w:rPr>
                <w:rFonts w:ascii="Arial" w:eastAsia="Calibri" w:hAnsi="Arial" w:cs="Arial"/>
                <w:kern w:val="1"/>
                <w:lang w:eastAsia="ar-SA"/>
              </w:rPr>
              <w:t xml:space="preserve">в том числе:                           </w:t>
            </w:r>
          </w:p>
        </w:tc>
        <w:tc>
          <w:tcPr>
            <w:tcW w:w="2127" w:type="dxa"/>
            <w:vAlign w:val="center"/>
          </w:tcPr>
          <w:p w:rsidR="004B6332" w:rsidRPr="00554074" w:rsidRDefault="004B6332" w:rsidP="004B6332">
            <w:pPr>
              <w:widowControl w:val="0"/>
              <w:suppressAutoHyphens/>
              <w:snapToGrid w:val="0"/>
              <w:spacing w:after="0" w:line="240" w:lineRule="auto"/>
              <w:ind w:right="252"/>
              <w:jc w:val="right"/>
              <w:rPr>
                <w:rFonts w:ascii="Arial" w:eastAsia="Calibri" w:hAnsi="Arial" w:cs="Arial"/>
                <w:kern w:val="1"/>
                <w:lang w:eastAsia="ar-SA"/>
              </w:rPr>
            </w:pPr>
            <w:r>
              <w:rPr>
                <w:rFonts w:ascii="Arial" w:eastAsia="Calibri" w:hAnsi="Arial" w:cs="Arial"/>
                <w:kern w:val="1"/>
                <w:lang w:eastAsia="ar-SA"/>
              </w:rPr>
              <w:t>л</w:t>
            </w:r>
            <w:r w:rsidRPr="00554074">
              <w:rPr>
                <w:rFonts w:ascii="Arial" w:eastAsia="Calibri" w:hAnsi="Arial" w:cs="Arial"/>
                <w:kern w:val="1"/>
                <w:lang w:eastAsia="ar-SA"/>
              </w:rPr>
              <w:t>екции</w:t>
            </w:r>
          </w:p>
        </w:tc>
        <w:tc>
          <w:tcPr>
            <w:tcW w:w="2296" w:type="dxa"/>
            <w:vAlign w:val="center"/>
          </w:tcPr>
          <w:p w:rsidR="004B6332" w:rsidRPr="00554074" w:rsidRDefault="004B6332" w:rsidP="004B63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kern w:val="1"/>
                <w:lang w:eastAsia="ar-SA"/>
              </w:rPr>
            </w:pPr>
            <w:r>
              <w:rPr>
                <w:rFonts w:ascii="Arial" w:eastAsia="Calibri" w:hAnsi="Arial" w:cs="Arial"/>
                <w:kern w:val="1"/>
                <w:lang w:eastAsia="ar-SA"/>
              </w:rPr>
              <w:t>12</w:t>
            </w:r>
          </w:p>
        </w:tc>
        <w:tc>
          <w:tcPr>
            <w:tcW w:w="2240" w:type="dxa"/>
            <w:vAlign w:val="center"/>
          </w:tcPr>
          <w:p w:rsidR="004B6332" w:rsidRPr="00554074" w:rsidRDefault="004B6332" w:rsidP="004B63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kern w:val="1"/>
                <w:lang w:eastAsia="ar-SA"/>
              </w:rPr>
            </w:pPr>
            <w:r>
              <w:rPr>
                <w:rFonts w:ascii="Arial" w:eastAsia="Calibri" w:hAnsi="Arial" w:cs="Arial"/>
                <w:kern w:val="1"/>
                <w:lang w:eastAsia="ar-SA"/>
              </w:rPr>
              <w:t>16</w:t>
            </w:r>
          </w:p>
        </w:tc>
      </w:tr>
      <w:tr w:rsidR="004B6332" w:rsidRPr="00554074" w:rsidTr="007F1CC6">
        <w:trPr>
          <w:trHeight w:val="286"/>
        </w:trPr>
        <w:tc>
          <w:tcPr>
            <w:tcW w:w="3545" w:type="dxa"/>
            <w:vMerge/>
            <w:vAlign w:val="center"/>
          </w:tcPr>
          <w:p w:rsidR="004B6332" w:rsidRPr="00554074" w:rsidRDefault="004B6332" w:rsidP="004B6332">
            <w:pPr>
              <w:widowControl w:val="0"/>
              <w:suppressAutoHyphens/>
              <w:snapToGrid w:val="0"/>
              <w:spacing w:after="0" w:line="240" w:lineRule="auto"/>
              <w:ind w:right="175"/>
              <w:jc w:val="right"/>
              <w:rPr>
                <w:rFonts w:ascii="Arial" w:eastAsia="Calibri" w:hAnsi="Arial" w:cs="Arial"/>
                <w:kern w:val="1"/>
                <w:lang w:eastAsia="ar-SA"/>
              </w:rPr>
            </w:pPr>
          </w:p>
        </w:tc>
        <w:tc>
          <w:tcPr>
            <w:tcW w:w="2127" w:type="dxa"/>
            <w:vAlign w:val="center"/>
          </w:tcPr>
          <w:p w:rsidR="004B6332" w:rsidRPr="00554074" w:rsidRDefault="004B6332" w:rsidP="004B6332">
            <w:pPr>
              <w:widowControl w:val="0"/>
              <w:suppressAutoHyphens/>
              <w:snapToGrid w:val="0"/>
              <w:spacing w:after="0" w:line="240" w:lineRule="auto"/>
              <w:ind w:right="175"/>
              <w:jc w:val="right"/>
              <w:rPr>
                <w:rFonts w:ascii="Arial" w:eastAsia="Calibri" w:hAnsi="Arial" w:cs="Arial"/>
                <w:kern w:val="1"/>
                <w:lang w:eastAsia="ar-SA"/>
              </w:rPr>
            </w:pPr>
            <w:r w:rsidRPr="00554074">
              <w:rPr>
                <w:rFonts w:ascii="Arial" w:eastAsia="Calibri" w:hAnsi="Arial" w:cs="Arial"/>
                <w:kern w:val="1"/>
                <w:lang w:eastAsia="ar-SA"/>
              </w:rPr>
              <w:t>лабораторные</w:t>
            </w:r>
          </w:p>
        </w:tc>
        <w:tc>
          <w:tcPr>
            <w:tcW w:w="2296" w:type="dxa"/>
            <w:vAlign w:val="center"/>
          </w:tcPr>
          <w:p w:rsidR="004B6332" w:rsidRPr="00554074" w:rsidRDefault="004B6332" w:rsidP="004B63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kern w:val="1"/>
                <w:lang w:eastAsia="ar-SA"/>
              </w:rPr>
            </w:pPr>
            <w:r>
              <w:rPr>
                <w:rFonts w:ascii="Arial" w:eastAsia="Calibri" w:hAnsi="Arial" w:cs="Arial"/>
                <w:kern w:val="1"/>
                <w:lang w:eastAsia="ar-SA"/>
              </w:rPr>
              <w:t>24</w:t>
            </w:r>
          </w:p>
        </w:tc>
        <w:tc>
          <w:tcPr>
            <w:tcW w:w="2240" w:type="dxa"/>
            <w:vAlign w:val="center"/>
          </w:tcPr>
          <w:p w:rsidR="004B6332" w:rsidRPr="00554074" w:rsidRDefault="004B6332" w:rsidP="004B63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kern w:val="1"/>
                <w:lang w:eastAsia="ar-SA"/>
              </w:rPr>
            </w:pPr>
            <w:r>
              <w:rPr>
                <w:rFonts w:ascii="Arial" w:eastAsia="Calibri" w:hAnsi="Arial" w:cs="Arial"/>
                <w:kern w:val="1"/>
                <w:lang w:eastAsia="ar-SA"/>
              </w:rPr>
              <w:t>16</w:t>
            </w:r>
          </w:p>
        </w:tc>
      </w:tr>
      <w:tr w:rsidR="004B6332" w:rsidRPr="00554074" w:rsidTr="004D5832">
        <w:trPr>
          <w:trHeight w:val="241"/>
        </w:trPr>
        <w:tc>
          <w:tcPr>
            <w:tcW w:w="5672" w:type="dxa"/>
            <w:gridSpan w:val="2"/>
            <w:vAlign w:val="center"/>
          </w:tcPr>
          <w:p w:rsidR="004B6332" w:rsidRPr="00554074" w:rsidRDefault="004B6332" w:rsidP="004B6332">
            <w:pPr>
              <w:widowControl w:val="0"/>
              <w:suppressAutoHyphens/>
              <w:snapToGrid w:val="0"/>
              <w:spacing w:after="0" w:line="240" w:lineRule="auto"/>
              <w:ind w:right="175"/>
              <w:jc w:val="both"/>
              <w:rPr>
                <w:rFonts w:ascii="Arial" w:eastAsia="Calibri" w:hAnsi="Arial" w:cs="Arial"/>
                <w:kern w:val="1"/>
                <w:lang w:eastAsia="ar-SA"/>
              </w:rPr>
            </w:pPr>
            <w:r w:rsidRPr="00554074">
              <w:rPr>
                <w:rFonts w:ascii="Arial" w:eastAsia="Calibri" w:hAnsi="Arial" w:cs="Arial"/>
                <w:kern w:val="1"/>
                <w:lang w:eastAsia="ar-SA"/>
              </w:rPr>
              <w:t>Самостоятельная работа</w:t>
            </w:r>
          </w:p>
        </w:tc>
        <w:tc>
          <w:tcPr>
            <w:tcW w:w="2296" w:type="dxa"/>
            <w:vAlign w:val="center"/>
          </w:tcPr>
          <w:p w:rsidR="004B6332" w:rsidRPr="00554074" w:rsidRDefault="004B6332" w:rsidP="004B633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1"/>
                <w:lang w:eastAsia="ar-SA"/>
              </w:rPr>
            </w:pPr>
            <w:r>
              <w:rPr>
                <w:rFonts w:ascii="Arial" w:eastAsia="Calibri" w:hAnsi="Arial" w:cs="Arial"/>
                <w:kern w:val="1"/>
                <w:lang w:eastAsia="ar-SA"/>
              </w:rPr>
              <w:t>72</w:t>
            </w:r>
          </w:p>
        </w:tc>
        <w:tc>
          <w:tcPr>
            <w:tcW w:w="2240" w:type="dxa"/>
            <w:vAlign w:val="center"/>
          </w:tcPr>
          <w:p w:rsidR="004B6332" w:rsidRPr="00554074" w:rsidRDefault="004B6332" w:rsidP="004B633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1"/>
                <w:lang w:eastAsia="ar-SA"/>
              </w:rPr>
            </w:pPr>
            <w:r>
              <w:rPr>
                <w:rFonts w:ascii="Arial" w:eastAsia="Calibri" w:hAnsi="Arial" w:cs="Arial"/>
                <w:kern w:val="1"/>
                <w:lang w:eastAsia="ar-SA"/>
              </w:rPr>
              <w:t>72</w:t>
            </w:r>
          </w:p>
        </w:tc>
      </w:tr>
      <w:tr w:rsidR="004B6332" w:rsidRPr="00554074" w:rsidTr="007F1CC6">
        <w:trPr>
          <w:trHeight w:val="261"/>
        </w:trPr>
        <w:tc>
          <w:tcPr>
            <w:tcW w:w="5672" w:type="dxa"/>
            <w:gridSpan w:val="2"/>
            <w:vAlign w:val="center"/>
          </w:tcPr>
          <w:p w:rsidR="004B6332" w:rsidRPr="00554074" w:rsidRDefault="004B6332" w:rsidP="004B6332">
            <w:pPr>
              <w:widowControl w:val="0"/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kern w:val="1"/>
                <w:lang w:eastAsia="ar-SA"/>
              </w:rPr>
            </w:pPr>
            <w:r w:rsidRPr="00554074">
              <w:rPr>
                <w:rFonts w:ascii="Arial" w:eastAsia="Calibri" w:hAnsi="Arial" w:cs="Arial"/>
                <w:kern w:val="1"/>
                <w:lang w:eastAsia="ar-SA"/>
              </w:rPr>
              <w:t>Форма промежуточн</w:t>
            </w:r>
            <w:r>
              <w:rPr>
                <w:rFonts w:ascii="Arial" w:eastAsia="Calibri" w:hAnsi="Arial" w:cs="Arial"/>
                <w:kern w:val="1"/>
                <w:lang w:eastAsia="ar-SA"/>
              </w:rPr>
              <w:t>ой аттестации: зачет</w:t>
            </w:r>
          </w:p>
        </w:tc>
        <w:tc>
          <w:tcPr>
            <w:tcW w:w="2296" w:type="dxa"/>
            <w:vAlign w:val="center"/>
          </w:tcPr>
          <w:p w:rsidR="004B6332" w:rsidRPr="00554074" w:rsidRDefault="004B6332" w:rsidP="004B633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1"/>
                <w:lang w:eastAsia="ar-SA"/>
              </w:rPr>
            </w:pPr>
          </w:p>
        </w:tc>
        <w:tc>
          <w:tcPr>
            <w:tcW w:w="2240" w:type="dxa"/>
            <w:vAlign w:val="center"/>
          </w:tcPr>
          <w:p w:rsidR="004B6332" w:rsidRPr="00554074" w:rsidRDefault="004B6332" w:rsidP="004B633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1"/>
                <w:lang w:eastAsia="ar-SA"/>
              </w:rPr>
            </w:pPr>
          </w:p>
        </w:tc>
      </w:tr>
      <w:tr w:rsidR="004B6332" w:rsidRPr="00554074" w:rsidTr="007F1CC6">
        <w:trPr>
          <w:trHeight w:val="261"/>
        </w:trPr>
        <w:tc>
          <w:tcPr>
            <w:tcW w:w="5672" w:type="dxa"/>
            <w:gridSpan w:val="2"/>
            <w:vAlign w:val="center"/>
          </w:tcPr>
          <w:p w:rsidR="004B6332" w:rsidRPr="00554074" w:rsidRDefault="004B6332" w:rsidP="004B6332">
            <w:pPr>
              <w:widowControl w:val="0"/>
              <w:suppressAutoHyphens/>
              <w:snapToGrid w:val="0"/>
              <w:spacing w:after="0" w:line="240" w:lineRule="auto"/>
              <w:ind w:right="175"/>
              <w:jc w:val="right"/>
              <w:rPr>
                <w:rFonts w:ascii="Arial" w:eastAsia="Calibri" w:hAnsi="Arial" w:cs="Arial"/>
                <w:kern w:val="1"/>
                <w:lang w:eastAsia="ar-SA"/>
              </w:rPr>
            </w:pPr>
            <w:r w:rsidRPr="00554074">
              <w:rPr>
                <w:rFonts w:ascii="Arial" w:eastAsia="Calibri" w:hAnsi="Arial" w:cs="Arial"/>
                <w:kern w:val="1"/>
                <w:lang w:eastAsia="ar-SA"/>
              </w:rPr>
              <w:t>Итого:</w:t>
            </w:r>
          </w:p>
        </w:tc>
        <w:tc>
          <w:tcPr>
            <w:tcW w:w="2296" w:type="dxa"/>
            <w:vAlign w:val="center"/>
          </w:tcPr>
          <w:p w:rsidR="004B6332" w:rsidRPr="00554074" w:rsidRDefault="004B6332" w:rsidP="004B633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1"/>
                <w:lang w:eastAsia="ar-SA"/>
              </w:rPr>
            </w:pPr>
            <w:r>
              <w:rPr>
                <w:rFonts w:ascii="Arial" w:eastAsia="Calibri" w:hAnsi="Arial" w:cs="Arial"/>
                <w:kern w:val="1"/>
                <w:lang w:eastAsia="ar-SA"/>
              </w:rPr>
              <w:t>108</w:t>
            </w:r>
          </w:p>
        </w:tc>
        <w:tc>
          <w:tcPr>
            <w:tcW w:w="2240" w:type="dxa"/>
            <w:vAlign w:val="center"/>
          </w:tcPr>
          <w:p w:rsidR="004B6332" w:rsidRPr="00554074" w:rsidRDefault="004B6332" w:rsidP="004B633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1"/>
                <w:lang w:eastAsia="ar-SA"/>
              </w:rPr>
            </w:pPr>
            <w:r>
              <w:rPr>
                <w:rFonts w:ascii="Arial" w:eastAsia="Calibri" w:hAnsi="Arial" w:cs="Arial"/>
                <w:kern w:val="1"/>
                <w:lang w:eastAsia="ar-SA"/>
              </w:rPr>
              <w:t>108</w:t>
            </w:r>
          </w:p>
        </w:tc>
      </w:tr>
    </w:tbl>
    <w:p w:rsidR="00784636" w:rsidRDefault="00784636" w:rsidP="00FF4C9A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5A1A15" w:rsidRDefault="005A1A15" w:rsidP="00FF4C9A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F4C9A" w:rsidRDefault="00FF4C9A" w:rsidP="00FF4C9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FF4C9A">
        <w:rPr>
          <w:rFonts w:ascii="Arial" w:eastAsia="Calibri" w:hAnsi="Arial" w:cs="Arial"/>
          <w:b/>
          <w:sz w:val="24"/>
          <w:szCs w:val="24"/>
        </w:rPr>
        <w:t xml:space="preserve">13.1. </w:t>
      </w:r>
      <w:r w:rsidRPr="00FF4C9A">
        <w:rPr>
          <w:rFonts w:ascii="Arial" w:eastAsia="Calibri" w:hAnsi="Arial" w:cs="Arial"/>
          <w:b/>
          <w:bCs/>
          <w:sz w:val="24"/>
          <w:szCs w:val="24"/>
        </w:rPr>
        <w:t>Содержание  дисциплины:</w:t>
      </w:r>
    </w:p>
    <w:p w:rsidR="00784636" w:rsidRPr="00FF4C9A" w:rsidRDefault="00784636" w:rsidP="00FF4C9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tbl>
      <w:tblPr>
        <w:tblW w:w="22241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574"/>
        <w:gridCol w:w="2688"/>
        <w:gridCol w:w="7087"/>
        <w:gridCol w:w="5946"/>
        <w:gridCol w:w="5946"/>
      </w:tblGrid>
      <w:tr w:rsidR="00FF4C9A" w:rsidRPr="00D07199" w:rsidTr="001F74F4">
        <w:trPr>
          <w:gridAfter w:val="2"/>
          <w:wAfter w:w="11892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C9A" w:rsidRPr="00D07199" w:rsidRDefault="00FF4C9A" w:rsidP="00FA7675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D07199">
              <w:rPr>
                <w:rFonts w:ascii="Arial" w:eastAsia="Calibri" w:hAnsi="Arial" w:cs="Arial"/>
              </w:rPr>
              <w:t>№ п/п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C9A" w:rsidRPr="00D07199" w:rsidRDefault="00FF4C9A" w:rsidP="00FA7675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07199">
              <w:rPr>
                <w:rFonts w:ascii="Arial" w:eastAsia="Calibri" w:hAnsi="Arial" w:cs="Arial"/>
              </w:rPr>
              <w:t xml:space="preserve">Наименование </w:t>
            </w:r>
          </w:p>
          <w:p w:rsidR="00FF4C9A" w:rsidRPr="00D07199" w:rsidRDefault="00FF4C9A" w:rsidP="00FA7675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07199">
              <w:rPr>
                <w:rFonts w:ascii="Arial" w:eastAsia="Calibri" w:hAnsi="Arial" w:cs="Arial"/>
              </w:rPr>
              <w:t>раздела дисциплины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9A" w:rsidRPr="00D07199" w:rsidRDefault="00FF4C9A" w:rsidP="00FA7675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07199">
              <w:rPr>
                <w:rFonts w:ascii="Arial" w:eastAsia="Calibri" w:hAnsi="Arial" w:cs="Arial"/>
              </w:rPr>
              <w:t>Содержание раздела дисциплины</w:t>
            </w:r>
          </w:p>
        </w:tc>
      </w:tr>
      <w:tr w:rsidR="00FF4C9A" w:rsidRPr="00D07199" w:rsidTr="001F74F4">
        <w:trPr>
          <w:gridAfter w:val="2"/>
          <w:wAfter w:w="11892" w:type="dxa"/>
        </w:trPr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81" w:rsidRPr="001423A6" w:rsidRDefault="00FF4C9A" w:rsidP="00FA7675">
            <w:pPr>
              <w:numPr>
                <w:ilvl w:val="0"/>
                <w:numId w:val="4"/>
              </w:numPr>
              <w:snapToGri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</w:rPr>
            </w:pPr>
            <w:r w:rsidRPr="00D07199">
              <w:rPr>
                <w:rFonts w:ascii="Arial" w:eastAsia="Calibri" w:hAnsi="Arial" w:cs="Arial"/>
                <w:b/>
              </w:rPr>
              <w:t>Лекции</w:t>
            </w:r>
          </w:p>
        </w:tc>
      </w:tr>
      <w:tr w:rsidR="001F74F4" w:rsidRPr="00D07199" w:rsidTr="001F74F4">
        <w:trPr>
          <w:gridAfter w:val="2"/>
          <w:wAfter w:w="11892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4F4" w:rsidRPr="00D07199" w:rsidRDefault="001F74F4" w:rsidP="00FA7675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bookmarkStart w:id="1" w:name="_Hlk22852806"/>
            <w:r w:rsidRPr="00D07199">
              <w:rPr>
                <w:rFonts w:ascii="Arial" w:eastAsia="Calibri" w:hAnsi="Arial" w:cs="Arial"/>
              </w:rPr>
              <w:t>1.1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F74F4" w:rsidRPr="007E324E" w:rsidRDefault="00064575" w:rsidP="00FA7675">
            <w:pPr>
              <w:pStyle w:val="a5"/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Источники рассоглас</w:t>
            </w:r>
            <w:r>
              <w:rPr>
                <w:rFonts w:ascii="Arial" w:hAnsi="Arial" w:cs="Arial"/>
                <w:bCs/>
              </w:rPr>
              <w:t>о</w:t>
            </w:r>
            <w:r>
              <w:rPr>
                <w:rFonts w:ascii="Arial" w:hAnsi="Arial" w:cs="Arial"/>
                <w:bCs/>
              </w:rPr>
              <w:t>вания параметров эл</w:t>
            </w:r>
            <w:r>
              <w:rPr>
                <w:rFonts w:ascii="Arial" w:hAnsi="Arial" w:cs="Arial"/>
                <w:bCs/>
              </w:rPr>
              <w:t>е</w:t>
            </w:r>
            <w:r>
              <w:rPr>
                <w:rFonts w:ascii="Arial" w:hAnsi="Arial" w:cs="Arial"/>
                <w:bCs/>
              </w:rPr>
              <w:t>ментов ИС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4F4" w:rsidRPr="00452FCF" w:rsidRDefault="00064575" w:rsidP="00FA7675">
            <w:pPr>
              <w:pStyle w:val="a5"/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Глобальные и локальные отклонения параметров. Случайное рассогласование. Смещение масок. Глубина фокуса при фотол</w:t>
            </w:r>
            <w:r>
              <w:rPr>
                <w:rFonts w:ascii="Arial" w:hAnsi="Arial" w:cs="Arial"/>
                <w:bCs/>
              </w:rPr>
              <w:t>и</w:t>
            </w:r>
            <w:r>
              <w:rPr>
                <w:rFonts w:ascii="Arial" w:hAnsi="Arial" w:cs="Arial"/>
                <w:bCs/>
              </w:rPr>
              <w:t xml:space="preserve">тографии. Угол фотолитографии. Разброс критических размеров. </w:t>
            </w:r>
            <w:proofErr w:type="spellStart"/>
            <w:r>
              <w:rPr>
                <w:rFonts w:ascii="Arial" w:hAnsi="Arial" w:cs="Arial"/>
                <w:bCs/>
              </w:rPr>
              <w:t>Перетравливание</w:t>
            </w:r>
            <w:proofErr w:type="spellEnd"/>
            <w:r>
              <w:rPr>
                <w:rFonts w:ascii="Arial" w:hAnsi="Arial" w:cs="Arial"/>
                <w:bCs/>
              </w:rPr>
              <w:t>. Затенение при имплантации. Уменьшение ш</w:t>
            </w:r>
            <w:r>
              <w:rPr>
                <w:rFonts w:ascii="Arial" w:hAnsi="Arial" w:cs="Arial"/>
                <w:bCs/>
              </w:rPr>
              <w:t>и</w:t>
            </w:r>
            <w:r>
              <w:rPr>
                <w:rFonts w:ascii="Arial" w:hAnsi="Arial" w:cs="Arial"/>
                <w:bCs/>
              </w:rPr>
              <w:t>рины канала. Эффект близости кармана.</w:t>
            </w:r>
            <w:r w:rsidR="00CA7446">
              <w:rPr>
                <w:rFonts w:ascii="Arial" w:hAnsi="Arial" w:cs="Arial"/>
                <w:bCs/>
              </w:rPr>
              <w:t xml:space="preserve"> Боковая диффузия. М</w:t>
            </w:r>
            <w:r w:rsidR="00CA7446">
              <w:rPr>
                <w:rFonts w:ascii="Arial" w:hAnsi="Arial" w:cs="Arial"/>
                <w:bCs/>
              </w:rPr>
              <w:t>е</w:t>
            </w:r>
            <w:r w:rsidR="00CA7446">
              <w:rPr>
                <w:rFonts w:ascii="Arial" w:hAnsi="Arial" w:cs="Arial"/>
                <w:bCs/>
              </w:rPr>
              <w:t>ханические напряжения</w:t>
            </w:r>
            <w:r w:rsidR="00452FCF">
              <w:rPr>
                <w:rFonts w:ascii="Arial" w:hAnsi="Arial" w:cs="Arial"/>
                <w:bCs/>
              </w:rPr>
              <w:t xml:space="preserve">. Источники механических напряжений: резка пластины на кристаллы, процесс </w:t>
            </w:r>
            <w:proofErr w:type="spellStart"/>
            <w:r w:rsidR="00452FCF">
              <w:rPr>
                <w:rFonts w:ascii="Arial" w:hAnsi="Arial" w:cs="Arial"/>
                <w:bCs/>
              </w:rPr>
              <w:t>разварки</w:t>
            </w:r>
            <w:proofErr w:type="spellEnd"/>
            <w:r w:rsidR="00452FCF">
              <w:rPr>
                <w:rFonts w:ascii="Arial" w:hAnsi="Arial" w:cs="Arial"/>
                <w:bCs/>
              </w:rPr>
              <w:t xml:space="preserve"> кристалла, </w:t>
            </w:r>
            <w:proofErr w:type="spellStart"/>
            <w:r w:rsidR="00452FCF">
              <w:rPr>
                <w:rFonts w:ascii="Arial" w:hAnsi="Arial" w:cs="Arial"/>
                <w:bCs/>
              </w:rPr>
              <w:t>ме</w:t>
            </w:r>
            <w:r w:rsidR="00452FCF">
              <w:rPr>
                <w:rFonts w:ascii="Arial" w:hAnsi="Arial" w:cs="Arial"/>
                <w:bCs/>
              </w:rPr>
              <w:t>ж</w:t>
            </w:r>
            <w:r w:rsidR="00452FCF">
              <w:rPr>
                <w:rFonts w:ascii="Arial" w:hAnsi="Arial" w:cs="Arial"/>
                <w:bCs/>
              </w:rPr>
              <w:t>соединения</w:t>
            </w:r>
            <w:proofErr w:type="spellEnd"/>
            <w:r w:rsidR="00452FCF">
              <w:rPr>
                <w:rFonts w:ascii="Arial" w:hAnsi="Arial" w:cs="Arial"/>
                <w:bCs/>
              </w:rPr>
              <w:t xml:space="preserve">, влияние </w:t>
            </w:r>
            <w:r w:rsidR="00452FCF">
              <w:rPr>
                <w:rFonts w:ascii="Arial" w:hAnsi="Arial" w:cs="Arial"/>
                <w:bCs/>
                <w:lang w:val="en-US"/>
              </w:rPr>
              <w:t>STI</w:t>
            </w:r>
            <w:r w:rsidR="00452FCF">
              <w:rPr>
                <w:rFonts w:ascii="Arial" w:hAnsi="Arial" w:cs="Arial"/>
                <w:bCs/>
              </w:rPr>
              <w:t>. Неравномерное легирование и толщ</w:t>
            </w:r>
            <w:r w:rsidR="00452FCF">
              <w:rPr>
                <w:rFonts w:ascii="Arial" w:hAnsi="Arial" w:cs="Arial"/>
                <w:bCs/>
              </w:rPr>
              <w:t>и</w:t>
            </w:r>
            <w:r w:rsidR="00452FCF">
              <w:rPr>
                <w:rFonts w:ascii="Arial" w:hAnsi="Arial" w:cs="Arial"/>
                <w:bCs/>
              </w:rPr>
              <w:t>на подзатворного окисла. Встроенный заряд затворов.</w:t>
            </w:r>
            <w:r w:rsidR="00FD0A71">
              <w:rPr>
                <w:rFonts w:ascii="Arial" w:hAnsi="Arial" w:cs="Arial"/>
                <w:bCs/>
              </w:rPr>
              <w:t xml:space="preserve"> Анизотр</w:t>
            </w:r>
            <w:r w:rsidR="00FD0A71">
              <w:rPr>
                <w:rFonts w:ascii="Arial" w:hAnsi="Arial" w:cs="Arial"/>
                <w:bCs/>
              </w:rPr>
              <w:t>о</w:t>
            </w:r>
            <w:r w:rsidR="00FD0A71">
              <w:rPr>
                <w:rFonts w:ascii="Arial" w:hAnsi="Arial" w:cs="Arial"/>
                <w:bCs/>
              </w:rPr>
              <w:t>пия подвижности носителей.</w:t>
            </w:r>
          </w:p>
        </w:tc>
      </w:tr>
      <w:tr w:rsidR="001F74F4" w:rsidRPr="00D07199" w:rsidTr="001F74F4">
        <w:trPr>
          <w:gridAfter w:val="2"/>
          <w:wAfter w:w="11892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4F4" w:rsidRPr="00D07199" w:rsidRDefault="001F74F4" w:rsidP="00FA7675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07199">
              <w:rPr>
                <w:rFonts w:ascii="Arial" w:eastAsia="Calibri" w:hAnsi="Arial" w:cs="Arial"/>
              </w:rPr>
              <w:t>1.2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F74F4" w:rsidRPr="009A3BD5" w:rsidRDefault="00A5446A" w:rsidP="00FA7675">
            <w:pPr>
              <w:pStyle w:val="a5"/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Расчет рассогласов</w:t>
            </w:r>
            <w:r>
              <w:rPr>
                <w:rFonts w:ascii="Arial" w:hAnsi="Arial" w:cs="Arial"/>
                <w:bCs/>
              </w:rPr>
              <w:t>а</w:t>
            </w:r>
            <w:r>
              <w:rPr>
                <w:rFonts w:ascii="Arial" w:hAnsi="Arial" w:cs="Arial"/>
                <w:bCs/>
              </w:rPr>
              <w:t>ния элементов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4F4" w:rsidRDefault="00A5446A" w:rsidP="00FA7675">
            <w:pPr>
              <w:pStyle w:val="a5"/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Закон </w:t>
            </w:r>
            <w:proofErr w:type="spellStart"/>
            <w:r>
              <w:rPr>
                <w:rFonts w:ascii="Arial" w:hAnsi="Arial" w:cs="Arial"/>
                <w:bCs/>
              </w:rPr>
              <w:t>Пелгрома</w:t>
            </w:r>
            <w:proofErr w:type="spellEnd"/>
            <w:r>
              <w:rPr>
                <w:rFonts w:ascii="Arial" w:hAnsi="Arial" w:cs="Arial"/>
                <w:bCs/>
              </w:rPr>
              <w:t>. Рассогласование пары элементов. Среднее ра</w:t>
            </w:r>
            <w:r>
              <w:rPr>
                <w:rFonts w:ascii="Arial" w:hAnsi="Arial" w:cs="Arial"/>
                <w:bCs/>
              </w:rPr>
              <w:t>с</w:t>
            </w:r>
            <w:r>
              <w:rPr>
                <w:rFonts w:ascii="Arial" w:hAnsi="Arial" w:cs="Arial"/>
                <w:bCs/>
              </w:rPr>
              <w:t>согласование группы элементов. Стандартное отклонение расс</w:t>
            </w:r>
            <w:r>
              <w:rPr>
                <w:rFonts w:ascii="Arial" w:hAnsi="Arial" w:cs="Arial"/>
                <w:bCs/>
              </w:rPr>
              <w:t>о</w:t>
            </w:r>
            <w:r>
              <w:rPr>
                <w:rFonts w:ascii="Arial" w:hAnsi="Arial" w:cs="Arial"/>
                <w:bCs/>
              </w:rPr>
              <w:t xml:space="preserve">гласования. </w:t>
            </w:r>
            <w:r w:rsidR="009E421F">
              <w:rPr>
                <w:rFonts w:ascii="Arial" w:hAnsi="Arial" w:cs="Arial"/>
                <w:bCs/>
              </w:rPr>
              <w:t>Стандартное отклонение рассогласования для пар резисторов и конденсаторов, порогового напряжения и крутизны МОП-транзисторов.</w:t>
            </w:r>
          </w:p>
        </w:tc>
      </w:tr>
      <w:tr w:rsidR="001F74F4" w:rsidRPr="00D07199" w:rsidTr="001F74F4">
        <w:trPr>
          <w:gridAfter w:val="2"/>
          <w:wAfter w:w="11892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4F4" w:rsidRPr="00D07199" w:rsidRDefault="001F74F4" w:rsidP="00FA7675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07199">
              <w:rPr>
                <w:rFonts w:ascii="Arial" w:eastAsia="Calibri" w:hAnsi="Arial" w:cs="Arial"/>
              </w:rPr>
              <w:t>1.3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F74F4" w:rsidRDefault="00A5446A" w:rsidP="00FA7675">
            <w:pPr>
              <w:pStyle w:val="a5"/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Топологическое согл</w:t>
            </w:r>
            <w:r>
              <w:rPr>
                <w:rFonts w:ascii="Arial" w:hAnsi="Arial" w:cs="Arial"/>
                <w:bCs/>
              </w:rPr>
              <w:t>а</w:t>
            </w:r>
            <w:r>
              <w:rPr>
                <w:rFonts w:ascii="Arial" w:hAnsi="Arial" w:cs="Arial"/>
                <w:bCs/>
              </w:rPr>
              <w:t xml:space="preserve">сование элементов ИС 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4F4" w:rsidRPr="00F11163" w:rsidRDefault="00A5446A" w:rsidP="00FA7675">
            <w:pPr>
              <w:pStyle w:val="a5"/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Базовые правила согласования. Метод корневого компонента. Перемешивание. Трассировка перемешанных компонентов.</w:t>
            </w:r>
            <w:r w:rsidR="00495F36">
              <w:rPr>
                <w:rFonts w:ascii="Arial" w:hAnsi="Arial" w:cs="Arial"/>
                <w:bCs/>
              </w:rPr>
              <w:t xml:space="preserve"> С</w:t>
            </w:r>
            <w:r w:rsidR="00495F36">
              <w:rPr>
                <w:rFonts w:ascii="Arial" w:hAnsi="Arial" w:cs="Arial"/>
                <w:bCs/>
              </w:rPr>
              <w:t>о</w:t>
            </w:r>
            <w:r w:rsidR="00495F36">
              <w:rPr>
                <w:rFonts w:ascii="Arial" w:hAnsi="Arial" w:cs="Arial"/>
                <w:bCs/>
              </w:rPr>
              <w:t>гласование относительно общего центра (</w:t>
            </w:r>
            <w:r w:rsidR="00495F36">
              <w:rPr>
                <w:rFonts w:ascii="Arial" w:hAnsi="Arial" w:cs="Arial"/>
                <w:bCs/>
                <w:lang w:val="en-US"/>
              </w:rPr>
              <w:t>common</w:t>
            </w:r>
            <w:r w:rsidR="00495F36" w:rsidRPr="00F21F7A">
              <w:rPr>
                <w:rFonts w:ascii="Arial" w:hAnsi="Arial" w:cs="Arial"/>
                <w:bCs/>
              </w:rPr>
              <w:t xml:space="preserve"> </w:t>
            </w:r>
            <w:r w:rsidR="00495F36">
              <w:rPr>
                <w:rFonts w:ascii="Arial" w:hAnsi="Arial" w:cs="Arial"/>
                <w:bCs/>
                <w:lang w:val="en-US"/>
              </w:rPr>
              <w:t>centroid</w:t>
            </w:r>
            <w:r w:rsidR="00495F36" w:rsidRPr="00F21F7A">
              <w:rPr>
                <w:rFonts w:ascii="Arial" w:hAnsi="Arial" w:cs="Arial"/>
                <w:bCs/>
              </w:rPr>
              <w:t>).</w:t>
            </w:r>
            <w:r w:rsidR="004E55FB">
              <w:rPr>
                <w:rFonts w:ascii="Arial" w:hAnsi="Arial" w:cs="Arial"/>
                <w:bCs/>
              </w:rPr>
              <w:t xml:space="preserve"> С</w:t>
            </w:r>
            <w:r w:rsidR="004E55FB">
              <w:rPr>
                <w:rFonts w:ascii="Arial" w:hAnsi="Arial" w:cs="Arial"/>
                <w:bCs/>
              </w:rPr>
              <w:t>о</w:t>
            </w:r>
            <w:r w:rsidR="004E55FB">
              <w:rPr>
                <w:rFonts w:ascii="Arial" w:hAnsi="Arial" w:cs="Arial"/>
                <w:bCs/>
              </w:rPr>
              <w:t>гласование со слиянием перемешиваемых элементов и без сли</w:t>
            </w:r>
            <w:r w:rsidR="004E55FB">
              <w:rPr>
                <w:rFonts w:ascii="Arial" w:hAnsi="Arial" w:cs="Arial"/>
                <w:bCs/>
              </w:rPr>
              <w:t>я</w:t>
            </w:r>
            <w:r w:rsidR="004E55FB">
              <w:rPr>
                <w:rFonts w:ascii="Arial" w:hAnsi="Arial" w:cs="Arial"/>
                <w:bCs/>
              </w:rPr>
              <w:t>ния.</w:t>
            </w:r>
            <w:r w:rsidR="00DE5E08">
              <w:rPr>
                <w:rFonts w:ascii="Arial" w:hAnsi="Arial" w:cs="Arial"/>
                <w:bCs/>
              </w:rPr>
              <w:t xml:space="preserve"> Техника согласования </w:t>
            </w:r>
            <w:r w:rsidR="00DE5E08">
              <w:rPr>
                <w:rFonts w:ascii="Arial" w:hAnsi="Arial" w:cs="Arial"/>
                <w:bCs/>
                <w:lang w:val="en-US"/>
              </w:rPr>
              <w:t>cross</w:t>
            </w:r>
            <w:r w:rsidR="00DE5E08" w:rsidRPr="004E55FB">
              <w:rPr>
                <w:rFonts w:ascii="Arial" w:hAnsi="Arial" w:cs="Arial"/>
                <w:bCs/>
              </w:rPr>
              <w:t>-</w:t>
            </w:r>
            <w:proofErr w:type="spellStart"/>
            <w:r w:rsidR="00DE5E08">
              <w:rPr>
                <w:rFonts w:ascii="Arial" w:hAnsi="Arial" w:cs="Arial"/>
                <w:bCs/>
                <w:lang w:val="en-US"/>
              </w:rPr>
              <w:t>quading</w:t>
            </w:r>
            <w:proofErr w:type="spellEnd"/>
            <w:r w:rsidR="00DE5E08" w:rsidRPr="004E55FB">
              <w:rPr>
                <w:rFonts w:ascii="Arial" w:hAnsi="Arial" w:cs="Arial"/>
                <w:bCs/>
              </w:rPr>
              <w:t>.</w:t>
            </w:r>
            <w:r w:rsidR="00F21F7A" w:rsidRPr="00F21F7A">
              <w:rPr>
                <w:rFonts w:ascii="Arial" w:hAnsi="Arial" w:cs="Arial"/>
                <w:bCs/>
              </w:rPr>
              <w:t xml:space="preserve"> </w:t>
            </w:r>
            <w:r w:rsidR="00F21F7A">
              <w:rPr>
                <w:rFonts w:ascii="Arial" w:hAnsi="Arial" w:cs="Arial"/>
                <w:bCs/>
              </w:rPr>
              <w:t>Согласование парази</w:t>
            </w:r>
            <w:r w:rsidR="00F21F7A">
              <w:rPr>
                <w:rFonts w:ascii="Arial" w:hAnsi="Arial" w:cs="Arial"/>
                <w:bCs/>
              </w:rPr>
              <w:t>т</w:t>
            </w:r>
            <w:r w:rsidR="00F21F7A">
              <w:rPr>
                <w:rFonts w:ascii="Arial" w:hAnsi="Arial" w:cs="Arial"/>
                <w:bCs/>
              </w:rPr>
              <w:t>ных элементов шин.</w:t>
            </w:r>
            <w:r w:rsidR="0075409E">
              <w:rPr>
                <w:rFonts w:ascii="Arial" w:hAnsi="Arial" w:cs="Arial"/>
                <w:bCs/>
              </w:rPr>
              <w:t xml:space="preserve"> Симметрия при согласовании. Согласование сигнальных путей.</w:t>
            </w:r>
            <w:r w:rsidR="00DE5E08" w:rsidRPr="00561BD4">
              <w:rPr>
                <w:rFonts w:ascii="Arial" w:hAnsi="Arial" w:cs="Arial"/>
                <w:bCs/>
              </w:rPr>
              <w:t xml:space="preserve"> </w:t>
            </w:r>
            <w:r w:rsidR="00FC616E">
              <w:rPr>
                <w:rFonts w:ascii="Arial" w:hAnsi="Arial" w:cs="Arial"/>
                <w:bCs/>
              </w:rPr>
              <w:t>Выбор размера устройств при согласовании.</w:t>
            </w:r>
            <w:r w:rsidR="00A7018D">
              <w:rPr>
                <w:rFonts w:ascii="Arial" w:hAnsi="Arial" w:cs="Arial"/>
                <w:bCs/>
              </w:rPr>
              <w:t xml:space="preserve"> Особенности согласования МОП-транзисторов, резисторов и ко</w:t>
            </w:r>
            <w:r w:rsidR="00A7018D">
              <w:rPr>
                <w:rFonts w:ascii="Arial" w:hAnsi="Arial" w:cs="Arial"/>
                <w:bCs/>
              </w:rPr>
              <w:t>н</w:t>
            </w:r>
            <w:r w:rsidR="00A7018D">
              <w:rPr>
                <w:rFonts w:ascii="Arial" w:hAnsi="Arial" w:cs="Arial"/>
                <w:bCs/>
              </w:rPr>
              <w:t>денсаторов.</w:t>
            </w:r>
            <w:r w:rsidR="00561BD4">
              <w:rPr>
                <w:rFonts w:ascii="Arial" w:hAnsi="Arial" w:cs="Arial"/>
                <w:bCs/>
              </w:rPr>
              <w:t xml:space="preserve"> Фиктивные элементы (</w:t>
            </w:r>
            <w:r w:rsidR="00561BD4">
              <w:rPr>
                <w:rFonts w:ascii="Arial" w:hAnsi="Arial" w:cs="Arial"/>
                <w:bCs/>
                <w:lang w:val="en-US"/>
              </w:rPr>
              <w:t>dummy</w:t>
            </w:r>
            <w:r w:rsidR="00561BD4">
              <w:rPr>
                <w:rFonts w:ascii="Arial" w:hAnsi="Arial" w:cs="Arial"/>
                <w:bCs/>
              </w:rPr>
              <w:t>)</w:t>
            </w:r>
            <w:r w:rsidR="00F11163" w:rsidRPr="007E2C2D">
              <w:rPr>
                <w:rFonts w:ascii="Arial" w:hAnsi="Arial" w:cs="Arial"/>
                <w:bCs/>
              </w:rPr>
              <w:t xml:space="preserve">: </w:t>
            </w:r>
            <w:r w:rsidR="00F11163">
              <w:rPr>
                <w:rFonts w:ascii="Arial" w:hAnsi="Arial" w:cs="Arial"/>
                <w:bCs/>
              </w:rPr>
              <w:t>причины применения, правила расположения и подключения.</w:t>
            </w:r>
            <w:r w:rsidR="007E2C2D">
              <w:rPr>
                <w:rFonts w:ascii="Arial" w:hAnsi="Arial" w:cs="Arial"/>
                <w:bCs/>
              </w:rPr>
              <w:t xml:space="preserve"> Использование охранных колец.</w:t>
            </w:r>
          </w:p>
        </w:tc>
      </w:tr>
      <w:tr w:rsidR="001F74F4" w:rsidRPr="00D07199" w:rsidTr="00DD3B62">
        <w:trPr>
          <w:gridAfter w:val="2"/>
          <w:wAfter w:w="11892" w:type="dxa"/>
          <w:trHeight w:val="93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4F4" w:rsidRPr="00D07199" w:rsidRDefault="001F74F4" w:rsidP="00FA7675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07199">
              <w:rPr>
                <w:rFonts w:ascii="Arial" w:eastAsia="Calibri" w:hAnsi="Arial" w:cs="Arial"/>
              </w:rPr>
              <w:t>1.4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F74F4" w:rsidRDefault="00DE39EB" w:rsidP="00FA7675">
            <w:pPr>
              <w:pStyle w:val="a5"/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Разработка топологии аналоговых блоков с согласованием эл</w:t>
            </w:r>
            <w:r>
              <w:rPr>
                <w:rFonts w:ascii="Arial" w:hAnsi="Arial" w:cs="Arial"/>
                <w:bCs/>
              </w:rPr>
              <w:t>е</w:t>
            </w:r>
            <w:r>
              <w:rPr>
                <w:rFonts w:ascii="Arial" w:hAnsi="Arial" w:cs="Arial"/>
                <w:bCs/>
              </w:rPr>
              <w:t>ментов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4F4" w:rsidRPr="005F425E" w:rsidRDefault="003E50DF" w:rsidP="00FA7675">
            <w:pPr>
              <w:pStyle w:val="a5"/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Топологические слои открытой технологии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FreePDK</w:t>
            </w:r>
            <w:proofErr w:type="spellEnd"/>
            <w:r w:rsidRPr="003E50DF">
              <w:rPr>
                <w:rFonts w:ascii="Arial" w:hAnsi="Arial" w:cs="Arial"/>
                <w:bCs/>
              </w:rPr>
              <w:t>.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8E622A">
              <w:rPr>
                <w:rFonts w:ascii="Arial" w:hAnsi="Arial" w:cs="Arial"/>
                <w:bCs/>
              </w:rPr>
              <w:t>Особенности согласования при топологическом проектировании токовых зе</w:t>
            </w:r>
            <w:r w:rsidR="008E622A">
              <w:rPr>
                <w:rFonts w:ascii="Arial" w:hAnsi="Arial" w:cs="Arial"/>
                <w:bCs/>
              </w:rPr>
              <w:t>р</w:t>
            </w:r>
            <w:r w:rsidR="008E622A">
              <w:rPr>
                <w:rFonts w:ascii="Arial" w:hAnsi="Arial" w:cs="Arial"/>
                <w:bCs/>
              </w:rPr>
              <w:t>кал и дифференциальных пар.</w:t>
            </w:r>
            <w:r w:rsidR="004F6560">
              <w:rPr>
                <w:rFonts w:ascii="Arial" w:hAnsi="Arial" w:cs="Arial"/>
                <w:bCs/>
              </w:rPr>
              <w:t xml:space="preserve"> </w:t>
            </w:r>
          </w:p>
        </w:tc>
      </w:tr>
      <w:bookmarkEnd w:id="1"/>
      <w:tr w:rsidR="001F74F4" w:rsidRPr="00D07199" w:rsidTr="004D5832">
        <w:trPr>
          <w:trHeight w:val="113"/>
        </w:trPr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4F4" w:rsidRPr="001423A6" w:rsidRDefault="001F74F4" w:rsidP="004D5832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720"/>
              <w:contextualSpacing/>
              <w:jc w:val="center"/>
              <w:rPr>
                <w:rFonts w:ascii="Arial" w:eastAsia="Calibri" w:hAnsi="Arial" w:cs="Arial"/>
                <w:b/>
              </w:rPr>
            </w:pPr>
            <w:r w:rsidRPr="00D07199">
              <w:rPr>
                <w:rFonts w:ascii="Arial" w:eastAsia="Calibri" w:hAnsi="Arial" w:cs="Arial"/>
                <w:b/>
              </w:rPr>
              <w:t>Лабораторные занятия</w:t>
            </w:r>
          </w:p>
        </w:tc>
        <w:tc>
          <w:tcPr>
            <w:tcW w:w="5946" w:type="dxa"/>
          </w:tcPr>
          <w:p w:rsidR="001F74F4" w:rsidRPr="00275B27" w:rsidRDefault="001F74F4" w:rsidP="00FA7675">
            <w:pPr>
              <w:pStyle w:val="a5"/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946" w:type="dxa"/>
          </w:tcPr>
          <w:p w:rsidR="001F74F4" w:rsidRPr="00D241CE" w:rsidRDefault="001F74F4" w:rsidP="00FA7675">
            <w:pPr>
              <w:pStyle w:val="a5"/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Состав цифровой библиотеки. Стандартизация сетки. Организация цифровых библиотек. Цифровые библи</w:t>
            </w:r>
            <w:r>
              <w:rPr>
                <w:rFonts w:ascii="Arial" w:hAnsi="Arial" w:cs="Arial"/>
                <w:bCs/>
              </w:rPr>
              <w:t>о</w:t>
            </w:r>
            <w:r>
              <w:rPr>
                <w:rFonts w:ascii="Arial" w:hAnsi="Arial" w:cs="Arial"/>
                <w:bCs/>
              </w:rPr>
              <w:t>теки: фиксированная высота, переменная ширина. К</w:t>
            </w:r>
            <w:r>
              <w:rPr>
                <w:rFonts w:ascii="Arial" w:hAnsi="Arial" w:cs="Arial"/>
                <w:bCs/>
              </w:rPr>
              <w:t>а</w:t>
            </w:r>
            <w:r>
              <w:rPr>
                <w:rFonts w:ascii="Arial" w:hAnsi="Arial" w:cs="Arial"/>
                <w:bCs/>
              </w:rPr>
              <w:t xml:space="preserve">налы трассировки. Стандартизация </w:t>
            </w:r>
            <w:r>
              <w:rPr>
                <w:rFonts w:ascii="Arial" w:hAnsi="Arial" w:cs="Arial"/>
                <w:bCs/>
                <w:lang w:val="en-US"/>
              </w:rPr>
              <w:t xml:space="preserve">IO </w:t>
            </w:r>
            <w:r>
              <w:rPr>
                <w:rFonts w:ascii="Arial" w:hAnsi="Arial" w:cs="Arial"/>
                <w:bCs/>
              </w:rPr>
              <w:t>ячеек</w:t>
            </w:r>
          </w:p>
        </w:tc>
      </w:tr>
      <w:tr w:rsidR="00DD3B62" w:rsidRPr="00D07199" w:rsidTr="001F74F4">
        <w:trPr>
          <w:gridAfter w:val="2"/>
          <w:wAfter w:w="11892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B62" w:rsidRPr="00D07199" w:rsidRDefault="00DD3B62" w:rsidP="00FA7675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07199">
              <w:rPr>
                <w:rFonts w:ascii="Arial" w:eastAsia="Calibri" w:hAnsi="Arial" w:cs="Arial"/>
              </w:rPr>
              <w:t>2.1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B62" w:rsidRPr="007E324E" w:rsidRDefault="00DD3B62" w:rsidP="00FA7675">
            <w:pPr>
              <w:pStyle w:val="a5"/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Источники рассоглас</w:t>
            </w:r>
            <w:r>
              <w:rPr>
                <w:rFonts w:ascii="Arial" w:hAnsi="Arial" w:cs="Arial"/>
                <w:bCs/>
              </w:rPr>
              <w:t>о</w:t>
            </w:r>
            <w:r>
              <w:rPr>
                <w:rFonts w:ascii="Arial" w:hAnsi="Arial" w:cs="Arial"/>
                <w:bCs/>
              </w:rPr>
              <w:t>вания параметров эл</w:t>
            </w:r>
            <w:r>
              <w:rPr>
                <w:rFonts w:ascii="Arial" w:hAnsi="Arial" w:cs="Arial"/>
                <w:bCs/>
              </w:rPr>
              <w:t>е</w:t>
            </w:r>
            <w:r>
              <w:rPr>
                <w:rFonts w:ascii="Arial" w:hAnsi="Arial" w:cs="Arial"/>
                <w:bCs/>
              </w:rPr>
              <w:t>ментов ИС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B62" w:rsidRPr="00D07199" w:rsidRDefault="00DD3B62" w:rsidP="00FA7675">
            <w:pPr>
              <w:tabs>
                <w:tab w:val="num" w:pos="900"/>
              </w:tabs>
              <w:snapToGrid w:val="0"/>
              <w:spacing w:after="0" w:line="240" w:lineRule="auto"/>
              <w:ind w:firstLine="1"/>
              <w:jc w:val="both"/>
              <w:rPr>
                <w:rFonts w:ascii="Arial" w:eastAsia="Calibri" w:hAnsi="Arial" w:cs="Arial"/>
              </w:rPr>
            </w:pPr>
          </w:p>
        </w:tc>
      </w:tr>
      <w:tr w:rsidR="00DD3B62" w:rsidRPr="00D07199" w:rsidTr="001F74F4">
        <w:trPr>
          <w:gridAfter w:val="2"/>
          <w:wAfter w:w="11892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B62" w:rsidRPr="00D07199" w:rsidRDefault="00DD3B62" w:rsidP="00FA7675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07199">
              <w:rPr>
                <w:rFonts w:ascii="Arial" w:eastAsia="Calibri" w:hAnsi="Arial" w:cs="Arial"/>
              </w:rPr>
              <w:t>2.2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B62" w:rsidRPr="009A3BD5" w:rsidRDefault="00DD3B62" w:rsidP="00FA7675">
            <w:pPr>
              <w:pStyle w:val="a5"/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Расчет рассогласов</w:t>
            </w:r>
            <w:r>
              <w:rPr>
                <w:rFonts w:ascii="Arial" w:hAnsi="Arial" w:cs="Arial"/>
                <w:bCs/>
              </w:rPr>
              <w:t>а</w:t>
            </w:r>
            <w:r>
              <w:rPr>
                <w:rFonts w:ascii="Arial" w:hAnsi="Arial" w:cs="Arial"/>
                <w:bCs/>
              </w:rPr>
              <w:t>ния элементов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B62" w:rsidRPr="00304BB8" w:rsidRDefault="00DD3B62" w:rsidP="00FA7675">
            <w:pPr>
              <w:snapToGrid w:val="0"/>
              <w:spacing w:after="0" w:line="240" w:lineRule="auto"/>
              <w:ind w:firstLine="1"/>
              <w:jc w:val="both"/>
              <w:rPr>
                <w:rFonts w:ascii="Arial" w:hAnsi="Arial" w:cs="Arial"/>
              </w:rPr>
            </w:pPr>
          </w:p>
        </w:tc>
      </w:tr>
      <w:tr w:rsidR="00DD3B62" w:rsidRPr="00D07199" w:rsidTr="001F74F4">
        <w:trPr>
          <w:gridAfter w:val="2"/>
          <w:wAfter w:w="11892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B62" w:rsidRPr="00D07199" w:rsidRDefault="00DD3B62" w:rsidP="00FA7675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07199">
              <w:rPr>
                <w:rFonts w:ascii="Arial" w:eastAsia="Calibri" w:hAnsi="Arial" w:cs="Arial"/>
              </w:rPr>
              <w:t>2.3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B62" w:rsidRDefault="00DD3B62" w:rsidP="00FA7675">
            <w:pPr>
              <w:pStyle w:val="a5"/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Топологическое согл</w:t>
            </w:r>
            <w:r>
              <w:rPr>
                <w:rFonts w:ascii="Arial" w:hAnsi="Arial" w:cs="Arial"/>
                <w:bCs/>
              </w:rPr>
              <w:t>а</w:t>
            </w:r>
            <w:r>
              <w:rPr>
                <w:rFonts w:ascii="Arial" w:hAnsi="Arial" w:cs="Arial"/>
                <w:bCs/>
              </w:rPr>
              <w:t xml:space="preserve">сование элементов ИС 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B62" w:rsidRPr="005941C7" w:rsidRDefault="00DD3B62" w:rsidP="00FA7675">
            <w:pPr>
              <w:snapToGrid w:val="0"/>
              <w:spacing w:after="0" w:line="240" w:lineRule="auto"/>
              <w:ind w:firstLine="1"/>
              <w:rPr>
                <w:rFonts w:ascii="Arial" w:hAnsi="Arial" w:cs="Arial"/>
              </w:rPr>
            </w:pPr>
          </w:p>
        </w:tc>
      </w:tr>
      <w:tr w:rsidR="00DD3B62" w:rsidRPr="00D07199" w:rsidTr="001F74F4">
        <w:trPr>
          <w:gridAfter w:val="2"/>
          <w:wAfter w:w="11892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B62" w:rsidRPr="00D07199" w:rsidRDefault="00DD3B62" w:rsidP="00FA7675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07199">
              <w:rPr>
                <w:rFonts w:ascii="Arial" w:eastAsia="Calibri" w:hAnsi="Arial" w:cs="Arial"/>
              </w:rPr>
              <w:t>2.4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B62" w:rsidRDefault="00DD3B62" w:rsidP="00FA7675">
            <w:pPr>
              <w:pStyle w:val="a5"/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Разработка топологии аналоговых блоков с согласованием эл</w:t>
            </w:r>
            <w:r>
              <w:rPr>
                <w:rFonts w:ascii="Arial" w:hAnsi="Arial" w:cs="Arial"/>
                <w:bCs/>
              </w:rPr>
              <w:t>е</w:t>
            </w:r>
            <w:r>
              <w:rPr>
                <w:rFonts w:ascii="Arial" w:hAnsi="Arial" w:cs="Arial"/>
                <w:bCs/>
              </w:rPr>
              <w:t>ментов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B62" w:rsidRDefault="00DD3B62" w:rsidP="00FA7675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Лабораторная работа № 1. Разработка топологии простого ток</w:t>
            </w:r>
            <w:r>
              <w:rPr>
                <w:rFonts w:ascii="Arial" w:eastAsia="Calibri" w:hAnsi="Arial" w:cs="Arial"/>
              </w:rPr>
              <w:t>о</w:t>
            </w:r>
            <w:r>
              <w:rPr>
                <w:rFonts w:ascii="Arial" w:eastAsia="Calibri" w:hAnsi="Arial" w:cs="Arial"/>
              </w:rPr>
              <w:t>вого зеркала.</w:t>
            </w:r>
          </w:p>
          <w:p w:rsidR="004F6560" w:rsidRDefault="004F6560" w:rsidP="00FA7675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Лабораторная работа № 2. Разработка топологии </w:t>
            </w:r>
            <w:proofErr w:type="spellStart"/>
            <w:r>
              <w:rPr>
                <w:rFonts w:ascii="Arial" w:eastAsia="Calibri" w:hAnsi="Arial" w:cs="Arial"/>
              </w:rPr>
              <w:t>каскодного</w:t>
            </w:r>
            <w:proofErr w:type="spellEnd"/>
            <w:r>
              <w:rPr>
                <w:rFonts w:ascii="Arial" w:eastAsia="Calibri" w:hAnsi="Arial" w:cs="Arial"/>
              </w:rPr>
              <w:t xml:space="preserve"> т</w:t>
            </w:r>
            <w:r>
              <w:rPr>
                <w:rFonts w:ascii="Arial" w:eastAsia="Calibri" w:hAnsi="Arial" w:cs="Arial"/>
              </w:rPr>
              <w:t>о</w:t>
            </w:r>
            <w:r>
              <w:rPr>
                <w:rFonts w:ascii="Arial" w:eastAsia="Calibri" w:hAnsi="Arial" w:cs="Arial"/>
              </w:rPr>
              <w:t>кового зеркала.</w:t>
            </w:r>
          </w:p>
          <w:p w:rsidR="004F6560" w:rsidRDefault="004F6560" w:rsidP="00FA7675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Лабораторная работа № 3. Разработка топологии </w:t>
            </w:r>
            <w:r w:rsidR="00316702">
              <w:rPr>
                <w:rFonts w:ascii="Arial" w:eastAsia="Calibri" w:hAnsi="Arial" w:cs="Arial"/>
              </w:rPr>
              <w:t>токового зерк</w:t>
            </w:r>
            <w:r w:rsidR="00316702">
              <w:rPr>
                <w:rFonts w:ascii="Arial" w:eastAsia="Calibri" w:hAnsi="Arial" w:cs="Arial"/>
              </w:rPr>
              <w:t>а</w:t>
            </w:r>
            <w:r w:rsidR="00316702">
              <w:rPr>
                <w:rFonts w:ascii="Arial" w:eastAsia="Calibri" w:hAnsi="Arial" w:cs="Arial"/>
              </w:rPr>
              <w:t>ла с расширенным диапазоном рабочего напряжения</w:t>
            </w:r>
          </w:p>
          <w:p w:rsidR="00316702" w:rsidRDefault="00316702" w:rsidP="00FA7675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Лабораторная работа № 4. Разработка топологии дифференц</w:t>
            </w:r>
            <w:r>
              <w:rPr>
                <w:rFonts w:ascii="Arial" w:eastAsia="Calibri" w:hAnsi="Arial" w:cs="Arial"/>
              </w:rPr>
              <w:t>и</w:t>
            </w:r>
            <w:r>
              <w:rPr>
                <w:rFonts w:ascii="Arial" w:eastAsia="Calibri" w:hAnsi="Arial" w:cs="Arial"/>
              </w:rPr>
              <w:t>альной пары</w:t>
            </w:r>
          </w:p>
          <w:p w:rsidR="00316702" w:rsidRPr="00D07199" w:rsidRDefault="00316702" w:rsidP="00FA7675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Лабораторная работа № 5. </w:t>
            </w:r>
            <w:r w:rsidR="00074B0B">
              <w:rPr>
                <w:rFonts w:ascii="Arial" w:eastAsia="Calibri" w:hAnsi="Arial" w:cs="Arial"/>
              </w:rPr>
              <w:t xml:space="preserve">Исследование влияния согласования </w:t>
            </w:r>
            <w:r w:rsidR="00074B0B">
              <w:rPr>
                <w:rFonts w:ascii="Arial" w:eastAsia="Calibri" w:hAnsi="Arial" w:cs="Arial"/>
              </w:rPr>
              <w:lastRenderedPageBreak/>
              <w:t>паразитных элементов шин на частотные параметры диффере</w:t>
            </w:r>
            <w:r w:rsidR="00074B0B">
              <w:rPr>
                <w:rFonts w:ascii="Arial" w:eastAsia="Calibri" w:hAnsi="Arial" w:cs="Arial"/>
              </w:rPr>
              <w:t>н</w:t>
            </w:r>
            <w:r w:rsidR="00074B0B">
              <w:rPr>
                <w:rFonts w:ascii="Arial" w:eastAsia="Calibri" w:hAnsi="Arial" w:cs="Arial"/>
              </w:rPr>
              <w:t>циального усилителя.</w:t>
            </w:r>
          </w:p>
        </w:tc>
      </w:tr>
    </w:tbl>
    <w:p w:rsidR="00F96126" w:rsidRDefault="00B3321D" w:rsidP="00B3321D">
      <w:pPr>
        <w:tabs>
          <w:tab w:val="left" w:pos="438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lastRenderedPageBreak/>
        <w:tab/>
      </w:r>
    </w:p>
    <w:p w:rsidR="00FF4C9A" w:rsidRDefault="00FF4C9A" w:rsidP="00FF4C9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FF4C9A">
        <w:rPr>
          <w:rFonts w:ascii="Arial" w:eastAsia="Calibri" w:hAnsi="Arial" w:cs="Arial"/>
          <w:b/>
          <w:sz w:val="24"/>
          <w:szCs w:val="24"/>
        </w:rPr>
        <w:t>13.2. Темы (разделы)</w:t>
      </w:r>
      <w:r w:rsidRPr="00FF4C9A">
        <w:rPr>
          <w:rFonts w:ascii="Arial" w:eastAsia="Calibri" w:hAnsi="Arial" w:cs="Arial"/>
          <w:b/>
          <w:bCs/>
          <w:sz w:val="24"/>
          <w:szCs w:val="24"/>
        </w:rPr>
        <w:t xml:space="preserve"> дисциплины и виды занятий:</w:t>
      </w:r>
    </w:p>
    <w:p w:rsidR="00784636" w:rsidRPr="00FF4C9A" w:rsidRDefault="00784636" w:rsidP="00FF4C9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tbl>
      <w:tblPr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2"/>
        <w:gridCol w:w="4699"/>
        <w:gridCol w:w="1141"/>
        <w:gridCol w:w="1137"/>
        <w:gridCol w:w="1368"/>
        <w:gridCol w:w="1112"/>
      </w:tblGrid>
      <w:tr w:rsidR="00FF4C9A" w:rsidRPr="00D07199" w:rsidTr="007C2381">
        <w:tc>
          <w:tcPr>
            <w:tcW w:w="341" w:type="pct"/>
            <w:vMerge w:val="restart"/>
            <w:vAlign w:val="center"/>
          </w:tcPr>
          <w:p w:rsidR="00FF4C9A" w:rsidRPr="00D07199" w:rsidRDefault="00FF4C9A" w:rsidP="00FF4C9A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07199">
              <w:rPr>
                <w:rFonts w:ascii="Arial" w:eastAsia="Calibri" w:hAnsi="Arial" w:cs="Arial"/>
              </w:rPr>
              <w:t>№ п/п</w:t>
            </w:r>
          </w:p>
        </w:tc>
        <w:tc>
          <w:tcPr>
            <w:tcW w:w="2315" w:type="pct"/>
            <w:vMerge w:val="restart"/>
            <w:vAlign w:val="center"/>
          </w:tcPr>
          <w:p w:rsidR="00FF4C9A" w:rsidRPr="00D07199" w:rsidRDefault="00FF4C9A" w:rsidP="00FF4C9A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07199">
              <w:rPr>
                <w:rFonts w:ascii="Arial" w:eastAsia="Calibri" w:hAnsi="Arial" w:cs="Arial"/>
              </w:rPr>
              <w:t xml:space="preserve">Наименование </w:t>
            </w:r>
          </w:p>
          <w:p w:rsidR="00FF4C9A" w:rsidRPr="00D07199" w:rsidRDefault="00FF4C9A" w:rsidP="00FF4C9A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07199">
              <w:rPr>
                <w:rFonts w:ascii="Arial" w:eastAsia="Calibri" w:hAnsi="Arial" w:cs="Arial"/>
              </w:rPr>
              <w:t>раздела дисциплины</w:t>
            </w:r>
          </w:p>
        </w:tc>
        <w:tc>
          <w:tcPr>
            <w:tcW w:w="2344" w:type="pct"/>
            <w:gridSpan w:val="4"/>
            <w:vAlign w:val="center"/>
          </w:tcPr>
          <w:p w:rsidR="00FF4C9A" w:rsidRPr="00D07199" w:rsidRDefault="00FF4C9A" w:rsidP="00FF4C9A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07199">
              <w:rPr>
                <w:rFonts w:ascii="Arial" w:eastAsia="Calibri" w:hAnsi="Arial" w:cs="Arial"/>
              </w:rPr>
              <w:t>Виды занятий (часов)</w:t>
            </w:r>
          </w:p>
        </w:tc>
      </w:tr>
      <w:tr w:rsidR="00FF4C9A" w:rsidRPr="00D07199" w:rsidTr="007F75C7">
        <w:tc>
          <w:tcPr>
            <w:tcW w:w="341" w:type="pct"/>
            <w:vMerge/>
            <w:vAlign w:val="center"/>
          </w:tcPr>
          <w:p w:rsidR="00FF4C9A" w:rsidRPr="00D07199" w:rsidRDefault="00FF4C9A" w:rsidP="00FF4C9A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315" w:type="pct"/>
            <w:vMerge/>
            <w:vAlign w:val="center"/>
          </w:tcPr>
          <w:p w:rsidR="00FF4C9A" w:rsidRPr="00D07199" w:rsidRDefault="00FF4C9A" w:rsidP="00FF4C9A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2" w:type="pct"/>
            <w:vAlign w:val="center"/>
          </w:tcPr>
          <w:p w:rsidR="00FF4C9A" w:rsidRPr="00D07199" w:rsidRDefault="00FF4C9A" w:rsidP="00FF4C9A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07199">
              <w:rPr>
                <w:rFonts w:ascii="Arial" w:eastAsia="Calibri" w:hAnsi="Arial" w:cs="Arial"/>
              </w:rPr>
              <w:t>Лекции</w:t>
            </w:r>
          </w:p>
        </w:tc>
        <w:tc>
          <w:tcPr>
            <w:tcW w:w="560" w:type="pct"/>
            <w:vAlign w:val="center"/>
          </w:tcPr>
          <w:p w:rsidR="00FF4C9A" w:rsidRPr="00D07199" w:rsidRDefault="00FF4C9A" w:rsidP="00FF4C9A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proofErr w:type="spellStart"/>
            <w:r w:rsidRPr="00D07199">
              <w:rPr>
                <w:rFonts w:ascii="Arial" w:eastAsia="Calibri" w:hAnsi="Arial" w:cs="Arial"/>
              </w:rPr>
              <w:t>Лабора</w:t>
            </w:r>
            <w:proofErr w:type="spellEnd"/>
            <w:r w:rsidRPr="00D07199">
              <w:rPr>
                <w:rFonts w:ascii="Arial" w:eastAsia="Calibri" w:hAnsi="Arial" w:cs="Arial"/>
              </w:rPr>
              <w:t>-</w:t>
            </w:r>
          </w:p>
          <w:p w:rsidR="00FF4C9A" w:rsidRPr="00D07199" w:rsidRDefault="00FF4C9A" w:rsidP="00FF4C9A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07199">
              <w:rPr>
                <w:rFonts w:ascii="Arial" w:eastAsia="Calibri" w:hAnsi="Arial" w:cs="Arial"/>
              </w:rPr>
              <w:t>торные</w:t>
            </w:r>
          </w:p>
        </w:tc>
        <w:tc>
          <w:tcPr>
            <w:tcW w:w="674" w:type="pct"/>
            <w:vAlign w:val="center"/>
          </w:tcPr>
          <w:p w:rsidR="007C2381" w:rsidRDefault="00FF4C9A" w:rsidP="00FF4C9A">
            <w:pPr>
              <w:snapToGrid w:val="0"/>
              <w:spacing w:after="0" w:line="240" w:lineRule="auto"/>
              <w:ind w:left="-168" w:right="-110"/>
              <w:jc w:val="center"/>
              <w:rPr>
                <w:rFonts w:ascii="Arial" w:eastAsia="Calibri" w:hAnsi="Arial" w:cs="Arial"/>
              </w:rPr>
            </w:pPr>
            <w:r w:rsidRPr="00D07199">
              <w:rPr>
                <w:rFonts w:ascii="Arial" w:eastAsia="Calibri" w:hAnsi="Arial" w:cs="Arial"/>
              </w:rPr>
              <w:t>Самосто</w:t>
            </w:r>
            <w:r w:rsidRPr="00D07199">
              <w:rPr>
                <w:rFonts w:ascii="Arial" w:eastAsia="Calibri" w:hAnsi="Arial" w:cs="Arial"/>
              </w:rPr>
              <w:t>я</w:t>
            </w:r>
            <w:r w:rsidRPr="00D07199">
              <w:rPr>
                <w:rFonts w:ascii="Arial" w:eastAsia="Calibri" w:hAnsi="Arial" w:cs="Arial"/>
              </w:rPr>
              <w:t xml:space="preserve">тельная </w:t>
            </w:r>
          </w:p>
          <w:p w:rsidR="00FF4C9A" w:rsidRPr="00D07199" w:rsidRDefault="00FF4C9A" w:rsidP="00FF4C9A">
            <w:pPr>
              <w:snapToGrid w:val="0"/>
              <w:spacing w:after="0" w:line="240" w:lineRule="auto"/>
              <w:ind w:left="-168" w:right="-110"/>
              <w:jc w:val="center"/>
              <w:rPr>
                <w:rFonts w:ascii="Arial" w:eastAsia="Calibri" w:hAnsi="Arial" w:cs="Arial"/>
              </w:rPr>
            </w:pPr>
            <w:r w:rsidRPr="00D07199">
              <w:rPr>
                <w:rFonts w:ascii="Arial" w:eastAsia="Calibri" w:hAnsi="Arial" w:cs="Arial"/>
              </w:rPr>
              <w:t>работа</w:t>
            </w:r>
          </w:p>
        </w:tc>
        <w:tc>
          <w:tcPr>
            <w:tcW w:w="548" w:type="pct"/>
            <w:vAlign w:val="center"/>
          </w:tcPr>
          <w:p w:rsidR="00FF4C9A" w:rsidRPr="00D07199" w:rsidRDefault="00FF4C9A" w:rsidP="00FF4C9A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07199">
              <w:rPr>
                <w:rFonts w:ascii="Arial" w:eastAsia="Calibri" w:hAnsi="Arial" w:cs="Arial"/>
              </w:rPr>
              <w:t>Всего</w:t>
            </w:r>
          </w:p>
        </w:tc>
      </w:tr>
      <w:tr w:rsidR="001B4EBC" w:rsidRPr="00D07199" w:rsidTr="007F75C7">
        <w:tc>
          <w:tcPr>
            <w:tcW w:w="341" w:type="pct"/>
          </w:tcPr>
          <w:p w:rsidR="001B4EBC" w:rsidRPr="00D07199" w:rsidRDefault="001B4EBC" w:rsidP="001B4EBC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07199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315" w:type="pct"/>
          </w:tcPr>
          <w:p w:rsidR="001B4EBC" w:rsidRPr="007E324E" w:rsidRDefault="001B4EBC" w:rsidP="001B4EBC">
            <w:pPr>
              <w:pStyle w:val="a5"/>
              <w:tabs>
                <w:tab w:val="left" w:pos="284"/>
              </w:tabs>
              <w:spacing w:after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Источники рассогласования параметров элементов ИС</w:t>
            </w:r>
          </w:p>
        </w:tc>
        <w:tc>
          <w:tcPr>
            <w:tcW w:w="562" w:type="pct"/>
            <w:vAlign w:val="center"/>
          </w:tcPr>
          <w:p w:rsidR="001B4EBC" w:rsidRPr="002033EA" w:rsidRDefault="002033EA" w:rsidP="001B4EBC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560" w:type="pct"/>
            <w:vAlign w:val="center"/>
          </w:tcPr>
          <w:p w:rsidR="001B4EBC" w:rsidRPr="00863F47" w:rsidRDefault="001B4EBC" w:rsidP="001B4EBC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-</w:t>
            </w:r>
          </w:p>
        </w:tc>
        <w:tc>
          <w:tcPr>
            <w:tcW w:w="674" w:type="pct"/>
            <w:vAlign w:val="center"/>
          </w:tcPr>
          <w:p w:rsidR="001B4EBC" w:rsidRPr="00D07199" w:rsidRDefault="001B4EBC" w:rsidP="001B4EBC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B63709">
              <w:rPr>
                <w:rFonts w:ascii="Arial" w:eastAsia="Calibri" w:hAnsi="Arial" w:cs="Arial"/>
              </w:rPr>
              <w:t>2</w:t>
            </w:r>
          </w:p>
        </w:tc>
        <w:tc>
          <w:tcPr>
            <w:tcW w:w="548" w:type="pct"/>
            <w:vAlign w:val="center"/>
          </w:tcPr>
          <w:p w:rsidR="001B4EBC" w:rsidRPr="00D07199" w:rsidRDefault="001B4EBC" w:rsidP="001B4EBC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2033EA">
              <w:rPr>
                <w:rFonts w:ascii="Arial" w:eastAsia="Calibri" w:hAnsi="Arial" w:cs="Arial"/>
              </w:rPr>
              <w:t>8</w:t>
            </w:r>
          </w:p>
        </w:tc>
      </w:tr>
      <w:tr w:rsidR="001B4EBC" w:rsidRPr="00D07199" w:rsidTr="007F75C7">
        <w:trPr>
          <w:trHeight w:val="420"/>
        </w:trPr>
        <w:tc>
          <w:tcPr>
            <w:tcW w:w="341" w:type="pct"/>
          </w:tcPr>
          <w:p w:rsidR="001B4EBC" w:rsidRPr="00D07199" w:rsidRDefault="001B4EBC" w:rsidP="001B4EBC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07199">
              <w:rPr>
                <w:rFonts w:ascii="Arial" w:eastAsia="Calibri" w:hAnsi="Arial" w:cs="Arial"/>
              </w:rPr>
              <w:t>2</w:t>
            </w:r>
          </w:p>
        </w:tc>
        <w:tc>
          <w:tcPr>
            <w:tcW w:w="2315" w:type="pct"/>
          </w:tcPr>
          <w:p w:rsidR="001B4EBC" w:rsidRPr="009A3BD5" w:rsidRDefault="001B4EBC" w:rsidP="001B4EBC">
            <w:pPr>
              <w:pStyle w:val="a5"/>
              <w:tabs>
                <w:tab w:val="left" w:pos="284"/>
              </w:tabs>
              <w:spacing w:after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Расчет рассогласования элементов</w:t>
            </w:r>
          </w:p>
        </w:tc>
        <w:tc>
          <w:tcPr>
            <w:tcW w:w="562" w:type="pct"/>
            <w:vAlign w:val="center"/>
          </w:tcPr>
          <w:p w:rsidR="001B4EBC" w:rsidRPr="002033EA" w:rsidRDefault="002033EA" w:rsidP="001B4EBC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560" w:type="pct"/>
            <w:vAlign w:val="center"/>
          </w:tcPr>
          <w:p w:rsidR="001B4EBC" w:rsidRPr="00863F47" w:rsidRDefault="001B4EBC" w:rsidP="001B4EBC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-</w:t>
            </w:r>
          </w:p>
        </w:tc>
        <w:tc>
          <w:tcPr>
            <w:tcW w:w="674" w:type="pct"/>
            <w:vAlign w:val="center"/>
          </w:tcPr>
          <w:p w:rsidR="001B4EBC" w:rsidRPr="00D07199" w:rsidRDefault="001B4EBC" w:rsidP="001B4EBC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B63709">
              <w:rPr>
                <w:rFonts w:ascii="Arial" w:eastAsia="Calibri" w:hAnsi="Arial" w:cs="Arial"/>
              </w:rPr>
              <w:t>2</w:t>
            </w:r>
          </w:p>
        </w:tc>
        <w:tc>
          <w:tcPr>
            <w:tcW w:w="548" w:type="pct"/>
            <w:vAlign w:val="center"/>
          </w:tcPr>
          <w:p w:rsidR="001B4EBC" w:rsidRPr="00304BB8" w:rsidRDefault="001B4EBC" w:rsidP="001B4EBC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</w:rPr>
              <w:t>1</w:t>
            </w:r>
            <w:r w:rsidR="002033EA">
              <w:rPr>
                <w:rFonts w:ascii="Arial" w:eastAsia="Calibri" w:hAnsi="Arial" w:cs="Arial"/>
              </w:rPr>
              <w:t>6</w:t>
            </w:r>
          </w:p>
        </w:tc>
      </w:tr>
      <w:tr w:rsidR="001B4EBC" w:rsidRPr="00D07199" w:rsidTr="007F75C7">
        <w:trPr>
          <w:trHeight w:val="407"/>
        </w:trPr>
        <w:tc>
          <w:tcPr>
            <w:tcW w:w="341" w:type="pct"/>
          </w:tcPr>
          <w:p w:rsidR="001B4EBC" w:rsidRPr="00D07199" w:rsidRDefault="001B4EBC" w:rsidP="001B4EBC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07199">
              <w:rPr>
                <w:rFonts w:ascii="Arial" w:eastAsia="Calibri" w:hAnsi="Arial" w:cs="Arial"/>
              </w:rPr>
              <w:t>3</w:t>
            </w:r>
          </w:p>
        </w:tc>
        <w:tc>
          <w:tcPr>
            <w:tcW w:w="2315" w:type="pct"/>
          </w:tcPr>
          <w:p w:rsidR="001B4EBC" w:rsidRDefault="001B4EBC" w:rsidP="001B4EBC">
            <w:pPr>
              <w:pStyle w:val="a5"/>
              <w:tabs>
                <w:tab w:val="left" w:pos="284"/>
              </w:tabs>
              <w:spacing w:after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Топологическое согласование элементов ИС  </w:t>
            </w:r>
          </w:p>
        </w:tc>
        <w:tc>
          <w:tcPr>
            <w:tcW w:w="562" w:type="pct"/>
            <w:vAlign w:val="center"/>
          </w:tcPr>
          <w:p w:rsidR="001B4EBC" w:rsidRPr="00863F47" w:rsidRDefault="001B4EBC" w:rsidP="001B4EBC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4</w:t>
            </w:r>
          </w:p>
        </w:tc>
        <w:tc>
          <w:tcPr>
            <w:tcW w:w="560" w:type="pct"/>
            <w:vAlign w:val="center"/>
          </w:tcPr>
          <w:p w:rsidR="001B4EBC" w:rsidRPr="00863F47" w:rsidRDefault="001B4EBC" w:rsidP="001B4EBC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-</w:t>
            </w:r>
          </w:p>
        </w:tc>
        <w:tc>
          <w:tcPr>
            <w:tcW w:w="674" w:type="pct"/>
            <w:vAlign w:val="center"/>
          </w:tcPr>
          <w:p w:rsidR="001B4EBC" w:rsidRPr="00D07199" w:rsidRDefault="001B4EBC" w:rsidP="001B4EBC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B63709">
              <w:rPr>
                <w:rFonts w:ascii="Arial" w:eastAsia="Calibri" w:hAnsi="Arial" w:cs="Arial"/>
              </w:rPr>
              <w:t>2</w:t>
            </w:r>
          </w:p>
        </w:tc>
        <w:tc>
          <w:tcPr>
            <w:tcW w:w="548" w:type="pct"/>
            <w:vAlign w:val="center"/>
          </w:tcPr>
          <w:p w:rsidR="001B4EBC" w:rsidRPr="00D07199" w:rsidRDefault="001B4EBC" w:rsidP="001B4EBC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  <w:r w:rsidR="002033EA">
              <w:rPr>
                <w:rFonts w:ascii="Arial" w:eastAsia="Calibri" w:hAnsi="Arial" w:cs="Arial"/>
              </w:rPr>
              <w:t>0</w:t>
            </w:r>
          </w:p>
        </w:tc>
      </w:tr>
      <w:tr w:rsidR="001B4EBC" w:rsidRPr="00D07199" w:rsidTr="007F75C7">
        <w:tc>
          <w:tcPr>
            <w:tcW w:w="341" w:type="pct"/>
          </w:tcPr>
          <w:p w:rsidR="001B4EBC" w:rsidRPr="00D07199" w:rsidRDefault="001B4EBC" w:rsidP="001B4EBC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07199">
              <w:rPr>
                <w:rFonts w:ascii="Arial" w:eastAsia="Calibri" w:hAnsi="Arial" w:cs="Arial"/>
              </w:rPr>
              <w:t>4</w:t>
            </w:r>
          </w:p>
        </w:tc>
        <w:tc>
          <w:tcPr>
            <w:tcW w:w="2315" w:type="pct"/>
          </w:tcPr>
          <w:p w:rsidR="001B4EBC" w:rsidRDefault="001B4EBC" w:rsidP="001B4EBC">
            <w:pPr>
              <w:pStyle w:val="a5"/>
              <w:tabs>
                <w:tab w:val="left" w:pos="284"/>
              </w:tabs>
              <w:spacing w:after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Разработка топологии аналоговых блоков с согласованием элементов</w:t>
            </w:r>
          </w:p>
        </w:tc>
        <w:tc>
          <w:tcPr>
            <w:tcW w:w="562" w:type="pct"/>
            <w:vAlign w:val="center"/>
          </w:tcPr>
          <w:p w:rsidR="001B4EBC" w:rsidRPr="002033EA" w:rsidRDefault="002033EA" w:rsidP="001B4EBC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560" w:type="pct"/>
            <w:vAlign w:val="center"/>
          </w:tcPr>
          <w:p w:rsidR="001B4EBC" w:rsidRPr="00D07199" w:rsidRDefault="00682509" w:rsidP="001B4EBC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24</w:t>
            </w:r>
          </w:p>
        </w:tc>
        <w:tc>
          <w:tcPr>
            <w:tcW w:w="674" w:type="pct"/>
            <w:vAlign w:val="center"/>
          </w:tcPr>
          <w:p w:rsidR="001B4EBC" w:rsidRPr="00D07199" w:rsidRDefault="00682509" w:rsidP="001B4EBC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36</w:t>
            </w:r>
          </w:p>
        </w:tc>
        <w:tc>
          <w:tcPr>
            <w:tcW w:w="548" w:type="pct"/>
            <w:vAlign w:val="center"/>
          </w:tcPr>
          <w:p w:rsidR="001B4EBC" w:rsidRPr="00D07199" w:rsidRDefault="00682509" w:rsidP="001B4EBC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62</w:t>
            </w:r>
          </w:p>
        </w:tc>
      </w:tr>
      <w:tr w:rsidR="001B4EBC" w:rsidRPr="00D07199" w:rsidTr="007F75C7">
        <w:tc>
          <w:tcPr>
            <w:tcW w:w="341" w:type="pct"/>
            <w:vAlign w:val="center"/>
          </w:tcPr>
          <w:p w:rsidR="001B4EBC" w:rsidRPr="00D07199" w:rsidRDefault="001B4EBC" w:rsidP="001B4EBC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315" w:type="pct"/>
            <w:vAlign w:val="center"/>
          </w:tcPr>
          <w:p w:rsidR="001B4EBC" w:rsidRPr="00D07199" w:rsidRDefault="001B4EBC" w:rsidP="001B4EBC">
            <w:pPr>
              <w:snapToGrid w:val="0"/>
              <w:spacing w:after="0" w:line="240" w:lineRule="auto"/>
              <w:jc w:val="right"/>
              <w:rPr>
                <w:rFonts w:ascii="Arial" w:eastAsia="Calibri" w:hAnsi="Arial" w:cs="Arial"/>
              </w:rPr>
            </w:pPr>
            <w:r w:rsidRPr="00D07199">
              <w:rPr>
                <w:rFonts w:ascii="Arial" w:eastAsia="Calibri" w:hAnsi="Arial" w:cs="Arial"/>
              </w:rPr>
              <w:t>Итого:</w:t>
            </w:r>
          </w:p>
        </w:tc>
        <w:tc>
          <w:tcPr>
            <w:tcW w:w="562" w:type="pct"/>
            <w:vAlign w:val="center"/>
          </w:tcPr>
          <w:p w:rsidR="001B4EBC" w:rsidRPr="001B4EBC" w:rsidRDefault="001B4EBC" w:rsidP="001B4EBC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</w:t>
            </w:r>
          </w:p>
        </w:tc>
        <w:tc>
          <w:tcPr>
            <w:tcW w:w="560" w:type="pct"/>
            <w:vAlign w:val="center"/>
          </w:tcPr>
          <w:p w:rsidR="001B4EBC" w:rsidRPr="00E8454E" w:rsidRDefault="00682509" w:rsidP="001B4EBC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24</w:t>
            </w:r>
          </w:p>
        </w:tc>
        <w:tc>
          <w:tcPr>
            <w:tcW w:w="674" w:type="pct"/>
            <w:vAlign w:val="center"/>
          </w:tcPr>
          <w:p w:rsidR="001B4EBC" w:rsidRPr="00C0006E" w:rsidRDefault="00682509" w:rsidP="001B4EBC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72</w:t>
            </w:r>
          </w:p>
        </w:tc>
        <w:tc>
          <w:tcPr>
            <w:tcW w:w="548" w:type="pct"/>
            <w:vAlign w:val="center"/>
          </w:tcPr>
          <w:p w:rsidR="001B4EBC" w:rsidRPr="00C0006E" w:rsidRDefault="001B4EBC" w:rsidP="001B4EBC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lang w:val="en-US"/>
              </w:rPr>
              <w:t>1</w:t>
            </w:r>
            <w:r w:rsidR="00C0006E">
              <w:rPr>
                <w:rFonts w:ascii="Arial" w:eastAsia="Calibri" w:hAnsi="Arial" w:cs="Arial"/>
              </w:rPr>
              <w:t>08</w:t>
            </w:r>
          </w:p>
        </w:tc>
      </w:tr>
    </w:tbl>
    <w:p w:rsidR="00FF4C9A" w:rsidRPr="00FF4C9A" w:rsidRDefault="00FF4C9A" w:rsidP="00FF4C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F4C9A" w:rsidRPr="00FF4C9A" w:rsidRDefault="00FF4C9A" w:rsidP="00FF4C9A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FF4C9A">
        <w:rPr>
          <w:rFonts w:ascii="Arial" w:eastAsia="Calibri" w:hAnsi="Arial" w:cs="Arial"/>
          <w:b/>
          <w:sz w:val="24"/>
          <w:szCs w:val="24"/>
        </w:rPr>
        <w:t xml:space="preserve">14. </w:t>
      </w:r>
      <w:r w:rsidRPr="00FF4C9A"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  <w:t xml:space="preserve">Методические указания для </w:t>
      </w:r>
      <w:proofErr w:type="gramStart"/>
      <w:r w:rsidRPr="00FF4C9A"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  <w:t>обучающихся</w:t>
      </w:r>
      <w:proofErr w:type="gramEnd"/>
      <w:r w:rsidRPr="00FF4C9A"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  <w:t xml:space="preserve">  по освоению дисциплины:</w:t>
      </w:r>
    </w:p>
    <w:p w:rsidR="00D07199" w:rsidRDefault="00D07199" w:rsidP="00FF4C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FF4C9A" w:rsidRPr="00FF4C9A" w:rsidRDefault="00FF4C9A" w:rsidP="00FF4C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F4C9A">
        <w:rPr>
          <w:rFonts w:ascii="Arial" w:eastAsia="Calibri" w:hAnsi="Arial" w:cs="Arial"/>
          <w:sz w:val="24"/>
          <w:szCs w:val="24"/>
          <w:lang w:eastAsia="ru-RU"/>
        </w:rPr>
        <w:t>Изучение дисциплины «</w:t>
      </w:r>
      <w:r w:rsidR="00B63709" w:rsidRPr="00CA27F5">
        <w:rPr>
          <w:rFonts w:ascii="Arial" w:eastAsia="Calibri" w:hAnsi="Arial" w:cs="Arial"/>
          <w:sz w:val="24"/>
          <w:szCs w:val="24"/>
        </w:rPr>
        <w:t>Топологическое проектирование интегральных схем</w:t>
      </w:r>
      <w:r w:rsidRPr="00FF4C9A">
        <w:rPr>
          <w:rFonts w:ascii="Arial" w:eastAsia="Calibri" w:hAnsi="Arial" w:cs="Arial"/>
          <w:sz w:val="24"/>
          <w:szCs w:val="24"/>
          <w:lang w:eastAsia="ru-RU"/>
        </w:rPr>
        <w:t>» предусматривает осуществление учебной деятельности состоящей из двух частей: об</w:t>
      </w:r>
      <w:r w:rsidRPr="00FF4C9A">
        <w:rPr>
          <w:rFonts w:ascii="Arial" w:eastAsia="Calibri" w:hAnsi="Arial" w:cs="Arial"/>
          <w:sz w:val="24"/>
          <w:szCs w:val="24"/>
          <w:lang w:eastAsia="ru-RU"/>
        </w:rPr>
        <w:t>у</w:t>
      </w:r>
      <w:r w:rsidRPr="00FF4C9A">
        <w:rPr>
          <w:rFonts w:ascii="Arial" w:eastAsia="Calibri" w:hAnsi="Arial" w:cs="Arial"/>
          <w:sz w:val="24"/>
          <w:szCs w:val="24"/>
          <w:lang w:eastAsia="ru-RU"/>
        </w:rPr>
        <w:t xml:space="preserve">чения студентов преподавателем и самостоятельной учебной деятельности студентов по изучению дисциплины. </w:t>
      </w:r>
    </w:p>
    <w:p w:rsidR="00FF4C9A" w:rsidRPr="00FF4C9A" w:rsidRDefault="00FF4C9A" w:rsidP="00FF4C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F4C9A">
        <w:rPr>
          <w:rFonts w:ascii="Arial" w:eastAsia="Calibri" w:hAnsi="Arial" w:cs="Arial"/>
          <w:sz w:val="24"/>
          <w:szCs w:val="24"/>
          <w:lang w:eastAsia="ru-RU"/>
        </w:rPr>
        <w:t>Подготовка к лекциям является одним из видов самостоятельной работы студе</w:t>
      </w:r>
      <w:r w:rsidRPr="00FF4C9A">
        <w:rPr>
          <w:rFonts w:ascii="Arial" w:eastAsia="Calibri" w:hAnsi="Arial" w:cs="Arial"/>
          <w:sz w:val="24"/>
          <w:szCs w:val="24"/>
          <w:lang w:eastAsia="ru-RU"/>
        </w:rPr>
        <w:t>н</w:t>
      </w:r>
      <w:r w:rsidRPr="00FF4C9A">
        <w:rPr>
          <w:rFonts w:ascii="Arial" w:eastAsia="Calibri" w:hAnsi="Arial" w:cs="Arial"/>
          <w:sz w:val="24"/>
          <w:szCs w:val="24"/>
          <w:lang w:eastAsia="ru-RU"/>
        </w:rPr>
        <w:t>тов. Студентам, чтобы хорошо овладеть учебным материалом, необходимо выработать навыки правильной и планомерной работы. Перед началом лекционных занятий надо просмотреть все, что было сделано в предыдущий раз. Это позволит сосредоточить внимание и восстановить в памяти уже имеющиеся знания по данному предмету. Кроме того, такой метод поможет углубит</w:t>
      </w:r>
      <w:r w:rsidR="00446AFC">
        <w:rPr>
          <w:rFonts w:ascii="Arial" w:eastAsia="Calibri" w:hAnsi="Arial" w:cs="Arial"/>
          <w:sz w:val="24"/>
          <w:szCs w:val="24"/>
          <w:lang w:eastAsia="ru-RU"/>
        </w:rPr>
        <w:t>ь</w:t>
      </w:r>
      <w:r w:rsidRPr="00FF4C9A">
        <w:rPr>
          <w:rFonts w:ascii="Arial" w:eastAsia="Calibri" w:hAnsi="Arial" w:cs="Arial"/>
          <w:sz w:val="24"/>
          <w:szCs w:val="24"/>
          <w:lang w:eastAsia="ru-RU"/>
        </w:rPr>
        <w:t xml:space="preserve"> понимание </w:t>
      </w:r>
      <w:r w:rsidR="00446AFC">
        <w:rPr>
          <w:rFonts w:ascii="Arial" w:eastAsia="Calibri" w:hAnsi="Arial" w:cs="Arial"/>
          <w:sz w:val="24"/>
          <w:szCs w:val="24"/>
          <w:lang w:eastAsia="ru-RU"/>
        </w:rPr>
        <w:t>как нового, так и уже изученного матер</w:t>
      </w:r>
      <w:r w:rsidR="00446AFC">
        <w:rPr>
          <w:rFonts w:ascii="Arial" w:eastAsia="Calibri" w:hAnsi="Arial" w:cs="Arial"/>
          <w:sz w:val="24"/>
          <w:szCs w:val="24"/>
          <w:lang w:eastAsia="ru-RU"/>
        </w:rPr>
        <w:t>и</w:t>
      </w:r>
      <w:r w:rsidR="00446AFC">
        <w:rPr>
          <w:rFonts w:ascii="Arial" w:eastAsia="Calibri" w:hAnsi="Arial" w:cs="Arial"/>
          <w:sz w:val="24"/>
          <w:szCs w:val="24"/>
          <w:lang w:eastAsia="ru-RU"/>
        </w:rPr>
        <w:t xml:space="preserve">ала благодаря </w:t>
      </w:r>
      <w:r w:rsidRPr="00FF4C9A">
        <w:rPr>
          <w:rFonts w:ascii="Arial" w:eastAsia="Calibri" w:hAnsi="Arial" w:cs="Arial"/>
          <w:sz w:val="24"/>
          <w:szCs w:val="24"/>
          <w:lang w:eastAsia="ru-RU"/>
        </w:rPr>
        <w:t>устан</w:t>
      </w:r>
      <w:r w:rsidR="00446AFC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FF4C9A">
        <w:rPr>
          <w:rFonts w:ascii="Arial" w:eastAsia="Calibri" w:hAnsi="Arial" w:cs="Arial"/>
          <w:sz w:val="24"/>
          <w:szCs w:val="24"/>
          <w:lang w:eastAsia="ru-RU"/>
        </w:rPr>
        <w:t>вл</w:t>
      </w:r>
      <w:r w:rsidR="00446AFC">
        <w:rPr>
          <w:rFonts w:ascii="Arial" w:eastAsia="Calibri" w:hAnsi="Arial" w:cs="Arial"/>
          <w:sz w:val="24"/>
          <w:szCs w:val="24"/>
          <w:lang w:eastAsia="ru-RU"/>
        </w:rPr>
        <w:t>ению</w:t>
      </w:r>
      <w:r w:rsidRPr="00FF4C9A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446AFC">
        <w:rPr>
          <w:rFonts w:ascii="Arial" w:eastAsia="Calibri" w:hAnsi="Arial" w:cs="Arial"/>
          <w:sz w:val="24"/>
          <w:szCs w:val="24"/>
          <w:lang w:eastAsia="ru-RU"/>
        </w:rPr>
        <w:t>взаимосвязей между отдельными частями курса</w:t>
      </w:r>
      <w:r w:rsidRPr="00FF4C9A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</w:p>
    <w:p w:rsidR="00FF4C9A" w:rsidRPr="00FF4C9A" w:rsidRDefault="002B30F4" w:rsidP="00FF4C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Х</w:t>
      </w:r>
      <w:r w:rsidR="00FF4C9A" w:rsidRPr="00FF4C9A">
        <w:rPr>
          <w:rFonts w:ascii="Arial" w:eastAsia="Calibri" w:hAnsi="Arial" w:cs="Arial"/>
          <w:sz w:val="24"/>
          <w:szCs w:val="24"/>
          <w:lang w:eastAsia="ru-RU"/>
        </w:rPr>
        <w:t xml:space="preserve">орошо овладеть содержанием лекции – это: </w:t>
      </w:r>
    </w:p>
    <w:p w:rsidR="00FF4C9A" w:rsidRPr="00FF4C9A" w:rsidRDefault="00FF4C9A" w:rsidP="00FF4C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F4C9A">
        <w:rPr>
          <w:rFonts w:ascii="Arial" w:eastAsia="Calibri" w:hAnsi="Arial" w:cs="Arial"/>
          <w:sz w:val="24"/>
          <w:szCs w:val="24"/>
          <w:lang w:eastAsia="ru-RU"/>
        </w:rPr>
        <w:t>- знать тему</w:t>
      </w:r>
      <w:r w:rsidR="002B30F4">
        <w:rPr>
          <w:rFonts w:ascii="Arial" w:eastAsia="Calibri" w:hAnsi="Arial" w:cs="Arial"/>
          <w:sz w:val="24"/>
          <w:szCs w:val="24"/>
          <w:lang w:eastAsia="ru-RU"/>
        </w:rPr>
        <w:t xml:space="preserve"> лекции</w:t>
      </w:r>
      <w:r w:rsidRPr="00FF4C9A">
        <w:rPr>
          <w:rFonts w:ascii="Arial" w:eastAsia="Calibri" w:hAnsi="Arial" w:cs="Arial"/>
          <w:sz w:val="24"/>
          <w:szCs w:val="24"/>
          <w:lang w:eastAsia="ru-RU"/>
        </w:rPr>
        <w:t xml:space="preserve">; </w:t>
      </w:r>
    </w:p>
    <w:p w:rsidR="00FF4C9A" w:rsidRPr="00FF4C9A" w:rsidRDefault="00FF4C9A" w:rsidP="00FF4C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F4C9A">
        <w:rPr>
          <w:rFonts w:ascii="Arial" w:eastAsia="Calibri" w:hAnsi="Arial" w:cs="Arial"/>
          <w:sz w:val="24"/>
          <w:szCs w:val="24"/>
          <w:lang w:eastAsia="ru-RU"/>
        </w:rPr>
        <w:t xml:space="preserve">- понимать значение и важность ее в данном курсе; </w:t>
      </w:r>
    </w:p>
    <w:p w:rsidR="00FF4C9A" w:rsidRPr="00FF4C9A" w:rsidRDefault="00FF4C9A" w:rsidP="00FF4C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F4C9A">
        <w:rPr>
          <w:rFonts w:ascii="Arial" w:eastAsia="Calibri" w:hAnsi="Arial" w:cs="Arial"/>
          <w:sz w:val="24"/>
          <w:szCs w:val="24"/>
          <w:lang w:eastAsia="ru-RU"/>
        </w:rPr>
        <w:t>- четко представлять план</w:t>
      </w:r>
      <w:r w:rsidR="002B30F4">
        <w:rPr>
          <w:rFonts w:ascii="Arial" w:eastAsia="Calibri" w:hAnsi="Arial" w:cs="Arial"/>
          <w:sz w:val="24"/>
          <w:szCs w:val="24"/>
          <w:lang w:eastAsia="ru-RU"/>
        </w:rPr>
        <w:t xml:space="preserve"> лекции</w:t>
      </w:r>
      <w:r w:rsidRPr="00FF4C9A">
        <w:rPr>
          <w:rFonts w:ascii="Arial" w:eastAsia="Calibri" w:hAnsi="Arial" w:cs="Arial"/>
          <w:sz w:val="24"/>
          <w:szCs w:val="24"/>
          <w:lang w:eastAsia="ru-RU"/>
        </w:rPr>
        <w:t xml:space="preserve">; </w:t>
      </w:r>
    </w:p>
    <w:p w:rsidR="00FF4C9A" w:rsidRPr="00FF4C9A" w:rsidRDefault="00FF4C9A" w:rsidP="00FF4C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F4C9A">
        <w:rPr>
          <w:rFonts w:ascii="Arial" w:eastAsia="Calibri" w:hAnsi="Arial" w:cs="Arial"/>
          <w:sz w:val="24"/>
          <w:szCs w:val="24"/>
          <w:lang w:eastAsia="ru-RU"/>
        </w:rPr>
        <w:t xml:space="preserve">- уметь выделить основное, главное; </w:t>
      </w:r>
    </w:p>
    <w:p w:rsidR="00FF4C9A" w:rsidRPr="00FF4C9A" w:rsidRDefault="00FF4C9A" w:rsidP="00FF4C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F4C9A">
        <w:rPr>
          <w:rFonts w:ascii="Arial" w:eastAsia="Calibri" w:hAnsi="Arial" w:cs="Arial"/>
          <w:sz w:val="24"/>
          <w:szCs w:val="24"/>
          <w:lang w:eastAsia="ru-RU"/>
        </w:rPr>
        <w:t xml:space="preserve">- усвоить значение примеров и иллюстраций; </w:t>
      </w:r>
    </w:p>
    <w:p w:rsidR="00FF4C9A" w:rsidRPr="00FF4C9A" w:rsidRDefault="00FF4C9A" w:rsidP="00FF4C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F4C9A">
        <w:rPr>
          <w:rFonts w:ascii="Arial" w:eastAsia="Calibri" w:hAnsi="Arial" w:cs="Arial"/>
          <w:sz w:val="24"/>
          <w:szCs w:val="24"/>
          <w:lang w:eastAsia="ru-RU"/>
        </w:rPr>
        <w:t xml:space="preserve">- связать вновь полученные сведения о предмете или явлении с уже имеющимися; </w:t>
      </w:r>
    </w:p>
    <w:p w:rsidR="00FF4C9A" w:rsidRPr="00FF4C9A" w:rsidRDefault="00FF4C9A" w:rsidP="00FF4C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F4C9A">
        <w:rPr>
          <w:rFonts w:ascii="Arial" w:eastAsia="Calibri" w:hAnsi="Arial" w:cs="Arial"/>
          <w:sz w:val="24"/>
          <w:szCs w:val="24"/>
          <w:lang w:eastAsia="ru-RU"/>
        </w:rPr>
        <w:t>- представлять возможность и необходимость применения полученных сведений.</w:t>
      </w:r>
    </w:p>
    <w:p w:rsidR="00FF4C9A" w:rsidRPr="00FF4C9A" w:rsidRDefault="00FF4C9A" w:rsidP="00FF4C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F4C9A">
        <w:rPr>
          <w:rFonts w:ascii="Arial" w:eastAsia="Calibri" w:hAnsi="Arial" w:cs="Arial"/>
          <w:sz w:val="24"/>
          <w:szCs w:val="24"/>
          <w:lang w:eastAsia="ru-RU"/>
        </w:rPr>
        <w:t>Существует несколько общих правил работы на лекции:</w:t>
      </w:r>
    </w:p>
    <w:p w:rsidR="00FF4C9A" w:rsidRPr="00FF4C9A" w:rsidRDefault="00FF4C9A" w:rsidP="00FF4C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F4C9A">
        <w:rPr>
          <w:rFonts w:ascii="Arial" w:eastAsia="Calibri" w:hAnsi="Arial" w:cs="Arial"/>
          <w:sz w:val="24"/>
          <w:szCs w:val="24"/>
          <w:lang w:eastAsia="ru-RU"/>
        </w:rPr>
        <w:t>- лекции по каждому предмету записывать удобнее в отдельных тетрадях, оставляя широкие поля для пометок;</w:t>
      </w:r>
    </w:p>
    <w:p w:rsidR="00FF4C9A" w:rsidRPr="00FF4C9A" w:rsidRDefault="00FF4C9A" w:rsidP="00FF4C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F4C9A">
        <w:rPr>
          <w:rFonts w:ascii="Arial" w:eastAsia="Calibri" w:hAnsi="Arial" w:cs="Arial"/>
          <w:sz w:val="24"/>
          <w:szCs w:val="24"/>
          <w:lang w:eastAsia="ru-RU"/>
        </w:rPr>
        <w:t>- к прослушиванию лекций следует готовиться, что позволит в процессе лекции о</w:t>
      </w:r>
      <w:r w:rsidRPr="00FF4C9A">
        <w:rPr>
          <w:rFonts w:ascii="Arial" w:eastAsia="Calibri" w:hAnsi="Arial" w:cs="Arial"/>
          <w:sz w:val="24"/>
          <w:szCs w:val="24"/>
          <w:lang w:eastAsia="ru-RU"/>
        </w:rPr>
        <w:t>т</w:t>
      </w:r>
      <w:r w:rsidRPr="00FF4C9A">
        <w:rPr>
          <w:rFonts w:ascii="Arial" w:eastAsia="Calibri" w:hAnsi="Arial" w:cs="Arial"/>
          <w:sz w:val="24"/>
          <w:szCs w:val="24"/>
          <w:lang w:eastAsia="ru-RU"/>
        </w:rPr>
        <w:t>делить главное от второстепенного;</w:t>
      </w:r>
    </w:p>
    <w:p w:rsidR="00FF4C9A" w:rsidRPr="00FF4C9A" w:rsidRDefault="00FF4C9A" w:rsidP="00FF4C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F4C9A">
        <w:rPr>
          <w:rFonts w:ascii="Arial" w:eastAsia="Calibri" w:hAnsi="Arial" w:cs="Arial"/>
          <w:sz w:val="24"/>
          <w:szCs w:val="24"/>
          <w:lang w:eastAsia="ru-RU"/>
        </w:rPr>
        <w:t>- лекции необходимо записывать с самого начала, так как оно часто бывает ключом ко всей теме;</w:t>
      </w:r>
    </w:p>
    <w:p w:rsidR="00FF4C9A" w:rsidRPr="00FF4C9A" w:rsidRDefault="00FF4C9A" w:rsidP="00FF4C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F4C9A">
        <w:rPr>
          <w:rFonts w:ascii="Arial" w:eastAsia="Calibri" w:hAnsi="Arial" w:cs="Arial"/>
          <w:sz w:val="24"/>
          <w:szCs w:val="24"/>
          <w:lang w:eastAsia="ru-RU"/>
        </w:rPr>
        <w:t>- так как дословно записать лекцию невозможно, то необходимо в конспекте отр</w:t>
      </w:r>
      <w:r w:rsidRPr="00FF4C9A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FF4C9A">
        <w:rPr>
          <w:rFonts w:ascii="Arial" w:eastAsia="Calibri" w:hAnsi="Arial" w:cs="Arial"/>
          <w:sz w:val="24"/>
          <w:szCs w:val="24"/>
          <w:lang w:eastAsia="ru-RU"/>
        </w:rPr>
        <w:t>жать: формулы, определения, схемы, трудные места, мысли, примеры, факты и полож</w:t>
      </w:r>
      <w:r w:rsidRPr="00FF4C9A">
        <w:rPr>
          <w:rFonts w:ascii="Arial" w:eastAsia="Calibri" w:hAnsi="Arial" w:cs="Arial"/>
          <w:sz w:val="24"/>
          <w:szCs w:val="24"/>
          <w:lang w:eastAsia="ru-RU"/>
        </w:rPr>
        <w:t>е</w:t>
      </w:r>
      <w:r w:rsidRPr="00FF4C9A">
        <w:rPr>
          <w:rFonts w:ascii="Arial" w:eastAsia="Calibri" w:hAnsi="Arial" w:cs="Arial"/>
          <w:sz w:val="24"/>
          <w:szCs w:val="24"/>
          <w:lang w:eastAsia="ru-RU"/>
        </w:rPr>
        <w:t>ния от которых зависит понимание главного, новое и незнакомое, неопубликованные данные, материал отсутствующий в учебниках и т.п.</w:t>
      </w:r>
    </w:p>
    <w:p w:rsidR="00166F3B" w:rsidRDefault="00166F3B" w:rsidP="00B179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Важной составляющей </w:t>
      </w:r>
      <w:r w:rsidR="008C4D10">
        <w:rPr>
          <w:rFonts w:ascii="Arial" w:eastAsia="Calibri" w:hAnsi="Arial" w:cs="Arial"/>
          <w:sz w:val="24"/>
          <w:szCs w:val="24"/>
          <w:lang w:eastAsia="ru-RU"/>
        </w:rPr>
        <w:t xml:space="preserve">курса являются лабораторные работы, которые позволяют приобрести навыки работы с реальными приборами твердотельной электроники, а также </w:t>
      </w:r>
      <w:r w:rsidR="008C4D10">
        <w:rPr>
          <w:rFonts w:ascii="Arial" w:eastAsia="Calibri" w:hAnsi="Arial" w:cs="Arial"/>
          <w:sz w:val="24"/>
          <w:szCs w:val="24"/>
          <w:lang w:eastAsia="ru-RU"/>
        </w:rPr>
        <w:lastRenderedPageBreak/>
        <w:t>измерительной аппаратурой. Выполнение лабораторной работы требует тщательной предварительной подготовки. Необходимо заранее ознакомиться с теоретическим вв</w:t>
      </w:r>
      <w:r w:rsidR="008C4D10">
        <w:rPr>
          <w:rFonts w:ascii="Arial" w:eastAsia="Calibri" w:hAnsi="Arial" w:cs="Arial"/>
          <w:sz w:val="24"/>
          <w:szCs w:val="24"/>
          <w:lang w:eastAsia="ru-RU"/>
        </w:rPr>
        <w:t>е</w:t>
      </w:r>
      <w:r w:rsidR="008C4D10">
        <w:rPr>
          <w:rFonts w:ascii="Arial" w:eastAsia="Calibri" w:hAnsi="Arial" w:cs="Arial"/>
          <w:sz w:val="24"/>
          <w:szCs w:val="24"/>
          <w:lang w:eastAsia="ru-RU"/>
        </w:rPr>
        <w:t>дением к предстоящей лабораторной работе для того, чтобы выполнение работы в аудитории было полностью осмысленным. Также необходимо помнить, что составление отчета о выполнении лабораторной работ</w:t>
      </w:r>
      <w:r w:rsidR="00A42F0E">
        <w:rPr>
          <w:rFonts w:ascii="Arial" w:eastAsia="Calibri" w:hAnsi="Arial" w:cs="Arial"/>
          <w:sz w:val="24"/>
          <w:szCs w:val="24"/>
          <w:lang w:eastAsia="ru-RU"/>
        </w:rPr>
        <w:t>ы</w:t>
      </w:r>
      <w:r w:rsidR="008C4D10">
        <w:rPr>
          <w:rFonts w:ascii="Arial" w:eastAsia="Calibri" w:hAnsi="Arial" w:cs="Arial"/>
          <w:sz w:val="24"/>
          <w:szCs w:val="24"/>
          <w:lang w:eastAsia="ru-RU"/>
        </w:rPr>
        <w:t xml:space="preserve"> является не только </w:t>
      </w:r>
      <w:r w:rsidR="00A42F0E">
        <w:rPr>
          <w:rFonts w:ascii="Arial" w:eastAsia="Calibri" w:hAnsi="Arial" w:cs="Arial"/>
          <w:sz w:val="24"/>
          <w:szCs w:val="24"/>
          <w:lang w:eastAsia="ru-RU"/>
        </w:rPr>
        <w:t>ключевым</w:t>
      </w:r>
      <w:r w:rsidR="008C4D10">
        <w:rPr>
          <w:rFonts w:ascii="Arial" w:eastAsia="Calibri" w:hAnsi="Arial" w:cs="Arial"/>
          <w:sz w:val="24"/>
          <w:szCs w:val="24"/>
          <w:lang w:eastAsia="ru-RU"/>
        </w:rPr>
        <w:t xml:space="preserve"> этапом в с</w:t>
      </w:r>
      <w:r w:rsidR="008C4D10">
        <w:rPr>
          <w:rFonts w:ascii="Arial" w:eastAsia="Calibri" w:hAnsi="Arial" w:cs="Arial"/>
          <w:sz w:val="24"/>
          <w:szCs w:val="24"/>
          <w:lang w:eastAsia="ru-RU"/>
        </w:rPr>
        <w:t>и</w:t>
      </w:r>
      <w:r w:rsidR="008C4D10">
        <w:rPr>
          <w:rFonts w:ascii="Arial" w:eastAsia="Calibri" w:hAnsi="Arial" w:cs="Arial"/>
          <w:sz w:val="24"/>
          <w:szCs w:val="24"/>
          <w:lang w:eastAsia="ru-RU"/>
        </w:rPr>
        <w:t xml:space="preserve">стематизации и осознании полученных данных, но и </w:t>
      </w:r>
      <w:r w:rsidR="00A42F0E">
        <w:rPr>
          <w:rFonts w:ascii="Arial" w:eastAsia="Calibri" w:hAnsi="Arial" w:cs="Arial"/>
          <w:sz w:val="24"/>
          <w:szCs w:val="24"/>
          <w:lang w:eastAsia="ru-RU"/>
        </w:rPr>
        <w:t>необходимым умением в будущей профессиональной деятельности, предполагающей регулярное составление подобных отчетов.</w:t>
      </w:r>
      <w:r w:rsidR="008C4D10">
        <w:rPr>
          <w:rFonts w:ascii="Arial" w:eastAsia="Calibri" w:hAnsi="Arial" w:cs="Arial"/>
          <w:sz w:val="24"/>
          <w:szCs w:val="24"/>
          <w:lang w:eastAsia="ru-RU"/>
        </w:rPr>
        <w:t xml:space="preserve">    </w:t>
      </w:r>
    </w:p>
    <w:p w:rsidR="00B1795B" w:rsidRPr="00B1795B" w:rsidRDefault="00B1795B" w:rsidP="00B179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Наряду с теоретическим курсом</w:t>
      </w:r>
      <w:r w:rsidR="00A42F0E">
        <w:rPr>
          <w:rFonts w:ascii="Arial" w:eastAsia="Calibri" w:hAnsi="Arial" w:cs="Arial"/>
          <w:sz w:val="24"/>
          <w:szCs w:val="24"/>
          <w:lang w:eastAsia="ru-RU"/>
        </w:rPr>
        <w:t xml:space="preserve"> и лабораторными работами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важной составляющей обучения является с</w:t>
      </w:r>
      <w:r w:rsidRPr="00B1795B">
        <w:rPr>
          <w:rFonts w:ascii="Arial" w:eastAsia="Calibri" w:hAnsi="Arial" w:cs="Arial"/>
          <w:sz w:val="24"/>
          <w:szCs w:val="24"/>
          <w:lang w:eastAsia="ru-RU"/>
        </w:rPr>
        <w:t>амостоятельная работа</w:t>
      </w:r>
      <w:r>
        <w:rPr>
          <w:rFonts w:ascii="Arial" w:eastAsia="Calibri" w:hAnsi="Arial" w:cs="Arial"/>
          <w:sz w:val="24"/>
          <w:szCs w:val="24"/>
          <w:lang w:eastAsia="ru-RU"/>
        </w:rPr>
        <w:t>. Она</w:t>
      </w:r>
      <w:r w:rsidRPr="00B1795B">
        <w:rPr>
          <w:rFonts w:ascii="Arial" w:eastAsia="Calibri" w:hAnsi="Arial" w:cs="Arial"/>
          <w:sz w:val="24"/>
          <w:szCs w:val="24"/>
          <w:lang w:eastAsia="ru-RU"/>
        </w:rPr>
        <w:t xml:space="preserve"> предназначена как для формирования навыков самостоятельной работы вообще, так и для развития способностей принимать на себя ответственность, находить конструктивные решения и выход из кризисной сит</w:t>
      </w:r>
      <w:r w:rsidRPr="00B1795B">
        <w:rPr>
          <w:rFonts w:ascii="Arial" w:eastAsia="Calibri" w:hAnsi="Arial" w:cs="Arial"/>
          <w:sz w:val="24"/>
          <w:szCs w:val="24"/>
          <w:lang w:eastAsia="ru-RU"/>
        </w:rPr>
        <w:t>у</w:t>
      </w:r>
      <w:r w:rsidRPr="00B1795B">
        <w:rPr>
          <w:rFonts w:ascii="Arial" w:eastAsia="Calibri" w:hAnsi="Arial" w:cs="Arial"/>
          <w:sz w:val="24"/>
          <w:szCs w:val="24"/>
          <w:lang w:eastAsia="ru-RU"/>
        </w:rPr>
        <w:t>ации.</w:t>
      </w:r>
    </w:p>
    <w:p w:rsidR="00B1795B" w:rsidRPr="00B1795B" w:rsidRDefault="00B1795B" w:rsidP="00B179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1795B">
        <w:rPr>
          <w:rFonts w:ascii="Arial" w:eastAsia="Calibri" w:hAnsi="Arial" w:cs="Arial"/>
          <w:sz w:val="24"/>
          <w:szCs w:val="24"/>
          <w:lang w:eastAsia="ru-RU"/>
        </w:rPr>
        <w:t>Давая возможность расширять и обогащать знания, умения по индивидуальным направлениям, самостоятельная работа обучающегося позволяет создать разносторо</w:t>
      </w:r>
      <w:r w:rsidRPr="00B1795B">
        <w:rPr>
          <w:rFonts w:ascii="Arial" w:eastAsia="Calibri" w:hAnsi="Arial" w:cs="Arial"/>
          <w:sz w:val="24"/>
          <w:szCs w:val="24"/>
          <w:lang w:eastAsia="ru-RU"/>
        </w:rPr>
        <w:t>н</w:t>
      </w:r>
      <w:r w:rsidRPr="00B1795B">
        <w:rPr>
          <w:rFonts w:ascii="Arial" w:eastAsia="Calibri" w:hAnsi="Arial" w:cs="Arial"/>
          <w:sz w:val="24"/>
          <w:szCs w:val="24"/>
          <w:lang w:eastAsia="ru-RU"/>
        </w:rPr>
        <w:t>них специалистов. В процессе самостоятельной работы развивают творческие возмо</w:t>
      </w:r>
      <w:r w:rsidRPr="00B1795B">
        <w:rPr>
          <w:rFonts w:ascii="Arial" w:eastAsia="Calibri" w:hAnsi="Arial" w:cs="Arial"/>
          <w:sz w:val="24"/>
          <w:szCs w:val="24"/>
          <w:lang w:eastAsia="ru-RU"/>
        </w:rPr>
        <w:t>ж</w:t>
      </w:r>
      <w:r w:rsidRPr="00B1795B">
        <w:rPr>
          <w:rFonts w:ascii="Arial" w:eastAsia="Calibri" w:hAnsi="Arial" w:cs="Arial"/>
          <w:sz w:val="24"/>
          <w:szCs w:val="24"/>
          <w:lang w:eastAsia="ru-RU"/>
        </w:rPr>
        <w:t>ности обучающегося, при этом самостоятельная работа завершает задачи всех видов учебной работы.</w:t>
      </w:r>
    </w:p>
    <w:p w:rsidR="00B1795B" w:rsidRPr="00B1795B" w:rsidRDefault="00B1795B" w:rsidP="00B179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1795B">
        <w:rPr>
          <w:rFonts w:ascii="Arial" w:eastAsia="Calibri" w:hAnsi="Arial" w:cs="Arial"/>
          <w:sz w:val="24"/>
          <w:szCs w:val="24"/>
          <w:lang w:eastAsia="ru-RU"/>
        </w:rPr>
        <w:t xml:space="preserve">Таким образом, самостоятельная работа формирует черты характера, играющие существенную роль в структуре личности современного специалиста. </w:t>
      </w:r>
    </w:p>
    <w:p w:rsidR="00B1795B" w:rsidRPr="00B1795B" w:rsidRDefault="00B1795B" w:rsidP="00B179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1795B">
        <w:rPr>
          <w:rFonts w:ascii="Arial" w:eastAsia="Calibri" w:hAnsi="Arial" w:cs="Arial"/>
          <w:sz w:val="24"/>
          <w:szCs w:val="24"/>
          <w:lang w:eastAsia="ru-RU"/>
        </w:rPr>
        <w:t>Преподаватель организует, направляет самостоятельную работу обучающихся и оказывает им необходимую помощь. Однако самостоятельность обучающихся должна превышать объем контролируемой преподавателем работы, и иметь в своей основе и</w:t>
      </w:r>
      <w:r w:rsidRPr="00B1795B">
        <w:rPr>
          <w:rFonts w:ascii="Arial" w:eastAsia="Calibri" w:hAnsi="Arial" w:cs="Arial"/>
          <w:sz w:val="24"/>
          <w:szCs w:val="24"/>
          <w:lang w:eastAsia="ru-RU"/>
        </w:rPr>
        <w:t>н</w:t>
      </w:r>
      <w:r w:rsidRPr="00B1795B">
        <w:rPr>
          <w:rFonts w:ascii="Arial" w:eastAsia="Calibri" w:hAnsi="Arial" w:cs="Arial"/>
          <w:sz w:val="24"/>
          <w:szCs w:val="24"/>
          <w:lang w:eastAsia="ru-RU"/>
        </w:rPr>
        <w:t>дивидуальную мотивацию обучающегося по получению знаний, необходимых и дост</w:t>
      </w:r>
      <w:r w:rsidRPr="00B1795B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B1795B">
        <w:rPr>
          <w:rFonts w:ascii="Arial" w:eastAsia="Calibri" w:hAnsi="Arial" w:cs="Arial"/>
          <w:sz w:val="24"/>
          <w:szCs w:val="24"/>
          <w:lang w:eastAsia="ru-RU"/>
        </w:rPr>
        <w:t xml:space="preserve">точных для профессиональной деятельности в избранной сфере. </w:t>
      </w:r>
    </w:p>
    <w:p w:rsidR="00B1795B" w:rsidRPr="00B1795B" w:rsidRDefault="00B1795B" w:rsidP="00B179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1795B">
        <w:rPr>
          <w:rFonts w:ascii="Arial" w:eastAsia="Calibri" w:hAnsi="Arial" w:cs="Arial"/>
          <w:sz w:val="24"/>
          <w:szCs w:val="24"/>
          <w:lang w:eastAsia="ru-RU"/>
        </w:rPr>
        <w:t>Получение образования предполагает не только обучение решению задач опред</w:t>
      </w:r>
      <w:r w:rsidRPr="00B1795B">
        <w:rPr>
          <w:rFonts w:ascii="Arial" w:eastAsia="Calibri" w:hAnsi="Arial" w:cs="Arial"/>
          <w:sz w:val="24"/>
          <w:szCs w:val="24"/>
          <w:lang w:eastAsia="ru-RU"/>
        </w:rPr>
        <w:t>е</w:t>
      </w:r>
      <w:r w:rsidRPr="00B1795B">
        <w:rPr>
          <w:rFonts w:ascii="Arial" w:eastAsia="Calibri" w:hAnsi="Arial" w:cs="Arial"/>
          <w:sz w:val="24"/>
          <w:szCs w:val="24"/>
          <w:lang w:eastAsia="ru-RU"/>
        </w:rPr>
        <w:t xml:space="preserve">ленной сферы деятельности, но и формирование особого профессионального стиля мышления. Профессиональный стиль мышления означает готовность к поиску решения любой задачи в ходе практической деятельности, даже такой, которая не была </w:t>
      </w:r>
      <w:proofErr w:type="gramStart"/>
      <w:r w:rsidRPr="00B1795B">
        <w:rPr>
          <w:rFonts w:ascii="Arial" w:eastAsia="Calibri" w:hAnsi="Arial" w:cs="Arial"/>
          <w:sz w:val="24"/>
          <w:szCs w:val="24"/>
          <w:lang w:eastAsia="ru-RU"/>
        </w:rPr>
        <w:t>затрону-та</w:t>
      </w:r>
      <w:proofErr w:type="gramEnd"/>
      <w:r w:rsidRPr="00B1795B">
        <w:rPr>
          <w:rFonts w:ascii="Arial" w:eastAsia="Calibri" w:hAnsi="Arial" w:cs="Arial"/>
          <w:sz w:val="24"/>
          <w:szCs w:val="24"/>
          <w:lang w:eastAsia="ru-RU"/>
        </w:rPr>
        <w:t xml:space="preserve"> в ходе обучения. </w:t>
      </w:r>
    </w:p>
    <w:p w:rsidR="00FF4C9A" w:rsidRPr="00FF4C9A" w:rsidRDefault="00FF4C9A" w:rsidP="00FF4C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F4C9A">
        <w:rPr>
          <w:rFonts w:ascii="Arial" w:eastAsia="Calibri" w:hAnsi="Arial" w:cs="Arial"/>
          <w:sz w:val="24"/>
          <w:szCs w:val="24"/>
          <w:lang w:eastAsia="ru-RU"/>
        </w:rPr>
        <w:t xml:space="preserve">Результат обучения и самостоятельной работы </w:t>
      </w:r>
      <w:r w:rsidR="00C51FB6">
        <w:rPr>
          <w:rFonts w:ascii="Arial" w:eastAsia="Calibri" w:hAnsi="Arial" w:cs="Arial"/>
          <w:sz w:val="24"/>
          <w:szCs w:val="24"/>
          <w:lang w:eastAsia="ru-RU"/>
        </w:rPr>
        <w:t>обучающегося</w:t>
      </w:r>
      <w:r w:rsidRPr="00FF4C9A">
        <w:rPr>
          <w:rFonts w:ascii="Arial" w:eastAsia="Calibri" w:hAnsi="Arial" w:cs="Arial"/>
          <w:sz w:val="24"/>
          <w:szCs w:val="24"/>
          <w:lang w:eastAsia="ru-RU"/>
        </w:rPr>
        <w:t xml:space="preserve"> предполагает нал</w:t>
      </w:r>
      <w:r w:rsidRPr="00FF4C9A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FF4C9A">
        <w:rPr>
          <w:rFonts w:ascii="Arial" w:eastAsia="Calibri" w:hAnsi="Arial" w:cs="Arial"/>
          <w:sz w:val="24"/>
          <w:szCs w:val="24"/>
          <w:lang w:eastAsia="ru-RU"/>
        </w:rPr>
        <w:t>чие следующих составляющих:</w:t>
      </w:r>
    </w:p>
    <w:p w:rsidR="00FF4C9A" w:rsidRPr="00FF4C9A" w:rsidRDefault="00FF4C9A" w:rsidP="00FF4C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F4C9A">
        <w:rPr>
          <w:rFonts w:ascii="Arial" w:eastAsia="Calibri" w:hAnsi="Arial" w:cs="Arial"/>
          <w:sz w:val="24"/>
          <w:szCs w:val="24"/>
          <w:lang w:eastAsia="ru-RU"/>
        </w:rPr>
        <w:t>- понимание методологических основ построения изучаемых знаний;</w:t>
      </w:r>
    </w:p>
    <w:p w:rsidR="00FF4C9A" w:rsidRPr="00FF4C9A" w:rsidRDefault="00FF4C9A" w:rsidP="00FF4C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F4C9A">
        <w:rPr>
          <w:rFonts w:ascii="Arial" w:eastAsia="Calibri" w:hAnsi="Arial" w:cs="Arial"/>
          <w:sz w:val="24"/>
          <w:szCs w:val="24"/>
          <w:lang w:eastAsia="ru-RU"/>
        </w:rPr>
        <w:t>- выделение главных структур учебного курса;</w:t>
      </w:r>
    </w:p>
    <w:p w:rsidR="00FF4C9A" w:rsidRPr="00FF4C9A" w:rsidRDefault="00FF4C9A" w:rsidP="00FF4C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F4C9A">
        <w:rPr>
          <w:rFonts w:ascii="Arial" w:eastAsia="Calibri" w:hAnsi="Arial" w:cs="Arial"/>
          <w:sz w:val="24"/>
          <w:szCs w:val="24"/>
          <w:lang w:eastAsia="ru-RU"/>
        </w:rPr>
        <w:t>- формирование средств выражения в данной области;</w:t>
      </w:r>
    </w:p>
    <w:p w:rsidR="00FF4C9A" w:rsidRPr="00FF4C9A" w:rsidRDefault="00FF4C9A" w:rsidP="00FF4C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F4C9A">
        <w:rPr>
          <w:rFonts w:ascii="Arial" w:eastAsia="Calibri" w:hAnsi="Arial" w:cs="Arial"/>
          <w:sz w:val="24"/>
          <w:szCs w:val="24"/>
          <w:lang w:eastAsia="ru-RU"/>
        </w:rPr>
        <w:t>- построение методик решения задач и ориентации в проблемах (ситуациях).</w:t>
      </w:r>
    </w:p>
    <w:p w:rsidR="00FF4C9A" w:rsidRDefault="00FF4C9A" w:rsidP="00FF4C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FF4C9A">
        <w:rPr>
          <w:rFonts w:ascii="Arial" w:eastAsia="Calibri" w:hAnsi="Arial" w:cs="Arial"/>
          <w:sz w:val="24"/>
          <w:szCs w:val="24"/>
          <w:lang w:eastAsia="ru-RU"/>
        </w:rPr>
        <w:t>Самостоятел</w:t>
      </w:r>
      <w:r w:rsidR="00F96126">
        <w:rPr>
          <w:rFonts w:ascii="Arial" w:eastAsia="Calibri" w:hAnsi="Arial" w:cs="Arial"/>
          <w:sz w:val="24"/>
          <w:szCs w:val="24"/>
          <w:lang w:eastAsia="ru-RU"/>
        </w:rPr>
        <w:t>ьная</w:t>
      </w:r>
      <w:proofErr w:type="gramEnd"/>
      <w:r w:rsidR="00F96126">
        <w:rPr>
          <w:rFonts w:ascii="Arial" w:eastAsia="Calibri" w:hAnsi="Arial" w:cs="Arial"/>
          <w:sz w:val="24"/>
          <w:szCs w:val="24"/>
          <w:lang w:eastAsia="ru-RU"/>
        </w:rPr>
        <w:t xml:space="preserve"> работа обучающихся </w:t>
      </w:r>
      <w:r w:rsidRPr="00FF4C9A">
        <w:rPr>
          <w:rFonts w:ascii="Arial" w:eastAsia="Calibri" w:hAnsi="Arial" w:cs="Arial"/>
          <w:sz w:val="24"/>
          <w:szCs w:val="24"/>
          <w:lang w:eastAsia="ru-RU"/>
        </w:rPr>
        <w:t xml:space="preserve"> при изучении</w:t>
      </w:r>
      <w:r w:rsidR="00B1795B">
        <w:rPr>
          <w:rFonts w:ascii="Arial" w:eastAsia="Calibri" w:hAnsi="Arial" w:cs="Arial"/>
          <w:sz w:val="24"/>
          <w:szCs w:val="24"/>
          <w:lang w:eastAsia="ru-RU"/>
        </w:rPr>
        <w:t xml:space="preserve"> курса</w:t>
      </w:r>
      <w:r w:rsidRPr="00FF4C9A">
        <w:rPr>
          <w:rFonts w:ascii="Arial" w:eastAsia="Calibri" w:hAnsi="Arial" w:cs="Arial"/>
          <w:sz w:val="24"/>
          <w:szCs w:val="24"/>
          <w:lang w:eastAsia="ru-RU"/>
        </w:rPr>
        <w:t xml:space="preserve"> «</w:t>
      </w:r>
      <w:r w:rsidR="00B63709" w:rsidRPr="00CA27F5">
        <w:rPr>
          <w:rFonts w:ascii="Arial" w:eastAsia="Calibri" w:hAnsi="Arial" w:cs="Arial"/>
          <w:sz w:val="24"/>
          <w:szCs w:val="24"/>
        </w:rPr>
        <w:t>Топологическое пр</w:t>
      </w:r>
      <w:r w:rsidR="00B63709" w:rsidRPr="00CA27F5">
        <w:rPr>
          <w:rFonts w:ascii="Arial" w:eastAsia="Calibri" w:hAnsi="Arial" w:cs="Arial"/>
          <w:sz w:val="24"/>
          <w:szCs w:val="24"/>
        </w:rPr>
        <w:t>о</w:t>
      </w:r>
      <w:r w:rsidR="00B63709" w:rsidRPr="00CA27F5">
        <w:rPr>
          <w:rFonts w:ascii="Arial" w:eastAsia="Calibri" w:hAnsi="Arial" w:cs="Arial"/>
          <w:sz w:val="24"/>
          <w:szCs w:val="24"/>
        </w:rPr>
        <w:t>ектирование интегральных схем</w:t>
      </w:r>
      <w:r w:rsidRPr="00FF4C9A">
        <w:rPr>
          <w:rFonts w:ascii="Arial" w:eastAsia="Calibri" w:hAnsi="Arial" w:cs="Arial"/>
          <w:sz w:val="24"/>
          <w:szCs w:val="24"/>
          <w:lang w:eastAsia="ru-RU"/>
        </w:rPr>
        <w:t xml:space="preserve">» включает в себя: </w:t>
      </w:r>
      <w:r w:rsidR="00B1795B">
        <w:rPr>
          <w:rFonts w:ascii="Arial" w:eastAsia="Calibri" w:hAnsi="Arial" w:cs="Arial"/>
          <w:sz w:val="24"/>
          <w:szCs w:val="24"/>
          <w:lang w:eastAsia="ru-RU"/>
        </w:rPr>
        <w:t>работу с</w:t>
      </w:r>
      <w:r w:rsidRPr="00FF4C9A">
        <w:rPr>
          <w:rFonts w:ascii="Arial" w:eastAsia="Calibri" w:hAnsi="Arial" w:cs="Arial"/>
          <w:sz w:val="24"/>
          <w:szCs w:val="24"/>
          <w:lang w:eastAsia="ru-RU"/>
        </w:rPr>
        <w:t xml:space="preserve"> теоретической част</w:t>
      </w:r>
      <w:r w:rsidR="00B1795B">
        <w:rPr>
          <w:rFonts w:ascii="Arial" w:eastAsia="Calibri" w:hAnsi="Arial" w:cs="Arial"/>
          <w:sz w:val="24"/>
          <w:szCs w:val="24"/>
          <w:lang w:eastAsia="ru-RU"/>
        </w:rPr>
        <w:t>ью</w:t>
      </w:r>
      <w:r w:rsidRPr="00FF4C9A">
        <w:rPr>
          <w:rFonts w:ascii="Arial" w:eastAsia="Calibri" w:hAnsi="Arial" w:cs="Arial"/>
          <w:sz w:val="24"/>
          <w:szCs w:val="24"/>
          <w:lang w:eastAsia="ru-RU"/>
        </w:rPr>
        <w:t xml:space="preserve"> ку</w:t>
      </w:r>
      <w:r w:rsidRPr="00FF4C9A">
        <w:rPr>
          <w:rFonts w:ascii="Arial" w:eastAsia="Calibri" w:hAnsi="Arial" w:cs="Arial"/>
          <w:sz w:val="24"/>
          <w:szCs w:val="24"/>
          <w:lang w:eastAsia="ru-RU"/>
        </w:rPr>
        <w:t>р</w:t>
      </w:r>
      <w:r w:rsidRPr="00FF4C9A">
        <w:rPr>
          <w:rFonts w:ascii="Arial" w:eastAsia="Calibri" w:hAnsi="Arial" w:cs="Arial"/>
          <w:sz w:val="24"/>
          <w:szCs w:val="24"/>
          <w:lang w:eastAsia="ru-RU"/>
        </w:rPr>
        <w:t xml:space="preserve">са, </w:t>
      </w:r>
      <w:r w:rsidR="00B1795B">
        <w:rPr>
          <w:rFonts w:ascii="Arial" w:eastAsia="Calibri" w:hAnsi="Arial" w:cs="Arial"/>
          <w:sz w:val="24"/>
          <w:szCs w:val="24"/>
          <w:lang w:eastAsia="ru-RU"/>
        </w:rPr>
        <w:t xml:space="preserve">оформление отчетов о выполнении </w:t>
      </w:r>
      <w:r w:rsidR="00F96126">
        <w:rPr>
          <w:rFonts w:ascii="Arial" w:eastAsia="Calibri" w:hAnsi="Arial" w:cs="Arial"/>
          <w:sz w:val="24"/>
          <w:szCs w:val="24"/>
          <w:lang w:eastAsia="ru-RU"/>
        </w:rPr>
        <w:t>лабораторных работ</w:t>
      </w:r>
      <w:r w:rsidR="00B1795B">
        <w:rPr>
          <w:rFonts w:ascii="Arial" w:eastAsia="Calibri" w:hAnsi="Arial" w:cs="Arial"/>
          <w:sz w:val="24"/>
          <w:szCs w:val="24"/>
          <w:lang w:eastAsia="ru-RU"/>
        </w:rPr>
        <w:t xml:space="preserve"> и подготовку к выполнению лабораторных работ</w:t>
      </w:r>
      <w:r w:rsidRPr="00FF4C9A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6A42A1" w:rsidRDefault="00C55A31" w:rsidP="006A42A1">
      <w:pPr>
        <w:pStyle w:val="Default"/>
        <w:ind w:firstLine="54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Рекомендуемое распределение нагрузки между компонентами самостоятельной работы</w:t>
      </w:r>
      <w:r w:rsidR="006A42A1" w:rsidRPr="00F121FF">
        <w:rPr>
          <w:rFonts w:ascii="Arial" w:hAnsi="Arial" w:cs="Arial"/>
          <w:color w:val="auto"/>
        </w:rPr>
        <w:t xml:space="preserve">: </w:t>
      </w:r>
    </w:p>
    <w:p w:rsidR="006A42A1" w:rsidRDefault="006A42A1" w:rsidP="006A42A1">
      <w:pPr>
        <w:pStyle w:val="Default"/>
        <w:ind w:firstLine="54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изучение</w:t>
      </w:r>
      <w:r w:rsidRPr="00F121FF">
        <w:rPr>
          <w:rFonts w:ascii="Arial" w:hAnsi="Arial" w:cs="Arial"/>
          <w:color w:val="auto"/>
        </w:rPr>
        <w:t xml:space="preserve"> теоретической части курса</w:t>
      </w:r>
      <w:r w:rsidR="00BF4B79">
        <w:rPr>
          <w:rFonts w:ascii="Arial" w:hAnsi="Arial" w:cs="Arial"/>
          <w:color w:val="auto"/>
        </w:rPr>
        <w:tab/>
      </w:r>
      <w:r w:rsidR="00BF4B79">
        <w:rPr>
          <w:rFonts w:ascii="Arial" w:hAnsi="Arial" w:cs="Arial"/>
          <w:color w:val="auto"/>
        </w:rPr>
        <w:tab/>
      </w:r>
      <w:r w:rsidR="00BF4B79">
        <w:rPr>
          <w:rFonts w:ascii="Arial" w:hAnsi="Arial" w:cs="Arial"/>
          <w:color w:val="auto"/>
        </w:rPr>
        <w:tab/>
        <w:t xml:space="preserve">- </w:t>
      </w:r>
      <w:r w:rsidR="00BF2EC9">
        <w:rPr>
          <w:rFonts w:ascii="Arial" w:hAnsi="Arial" w:cs="Arial"/>
          <w:color w:val="auto"/>
        </w:rPr>
        <w:t>36</w:t>
      </w:r>
      <w:r>
        <w:rPr>
          <w:rFonts w:ascii="Arial" w:hAnsi="Arial" w:cs="Arial"/>
          <w:color w:val="auto"/>
        </w:rPr>
        <w:t xml:space="preserve"> час</w:t>
      </w:r>
      <w:r w:rsidR="00BF2EC9">
        <w:rPr>
          <w:rFonts w:ascii="Arial" w:hAnsi="Arial" w:cs="Arial"/>
          <w:color w:val="auto"/>
        </w:rPr>
        <w:t>ов</w:t>
      </w:r>
    </w:p>
    <w:p w:rsidR="006A42A1" w:rsidRDefault="006A42A1" w:rsidP="006A42A1">
      <w:pPr>
        <w:pStyle w:val="Default"/>
        <w:ind w:firstLine="540"/>
        <w:jc w:val="both"/>
        <w:rPr>
          <w:rFonts w:ascii="Arial" w:hAnsi="Arial" w:cs="Arial"/>
          <w:color w:val="auto"/>
        </w:rPr>
      </w:pPr>
      <w:r w:rsidRPr="00F121FF">
        <w:rPr>
          <w:rFonts w:ascii="Arial" w:hAnsi="Arial" w:cs="Arial"/>
          <w:color w:val="auto"/>
        </w:rPr>
        <w:t>подготовк</w:t>
      </w:r>
      <w:r w:rsidR="00C55A31">
        <w:rPr>
          <w:rFonts w:ascii="Arial" w:hAnsi="Arial" w:cs="Arial"/>
          <w:color w:val="auto"/>
        </w:rPr>
        <w:t>а</w:t>
      </w:r>
      <w:r w:rsidRPr="00F121FF">
        <w:rPr>
          <w:rFonts w:ascii="Arial" w:hAnsi="Arial" w:cs="Arial"/>
          <w:color w:val="auto"/>
        </w:rPr>
        <w:t xml:space="preserve"> к лабораторным занятиям</w:t>
      </w:r>
      <w:r w:rsidR="00BF4B79">
        <w:rPr>
          <w:rFonts w:ascii="Arial" w:hAnsi="Arial" w:cs="Arial"/>
          <w:color w:val="auto"/>
        </w:rPr>
        <w:tab/>
      </w:r>
      <w:r w:rsidR="00BF4B79">
        <w:rPr>
          <w:rFonts w:ascii="Arial" w:hAnsi="Arial" w:cs="Arial"/>
          <w:color w:val="auto"/>
        </w:rPr>
        <w:tab/>
      </w:r>
      <w:r w:rsidR="00BF4B79">
        <w:rPr>
          <w:rFonts w:ascii="Arial" w:hAnsi="Arial" w:cs="Arial"/>
          <w:color w:val="auto"/>
        </w:rPr>
        <w:tab/>
        <w:t xml:space="preserve">- </w:t>
      </w:r>
      <w:r w:rsidR="00682509">
        <w:rPr>
          <w:rFonts w:ascii="Arial" w:hAnsi="Arial" w:cs="Arial"/>
          <w:color w:val="auto"/>
        </w:rPr>
        <w:t>36</w:t>
      </w:r>
      <w:r>
        <w:rPr>
          <w:rFonts w:ascii="Arial" w:hAnsi="Arial" w:cs="Arial"/>
          <w:color w:val="auto"/>
        </w:rPr>
        <w:t xml:space="preserve"> час</w:t>
      </w:r>
      <w:r w:rsidR="004D5832">
        <w:rPr>
          <w:rFonts w:ascii="Arial" w:hAnsi="Arial" w:cs="Arial"/>
          <w:color w:val="auto"/>
        </w:rPr>
        <w:t>ов</w:t>
      </w:r>
    </w:p>
    <w:p w:rsidR="006A42A1" w:rsidRDefault="006A42A1" w:rsidP="006A42A1">
      <w:pPr>
        <w:pStyle w:val="Default"/>
        <w:ind w:firstLine="540"/>
        <w:jc w:val="both"/>
        <w:rPr>
          <w:rFonts w:ascii="Arial" w:hAnsi="Arial" w:cs="Arial"/>
          <w:color w:val="auto"/>
        </w:rPr>
      </w:pPr>
    </w:p>
    <w:p w:rsidR="006A42A1" w:rsidRPr="00F121FF" w:rsidRDefault="006A42A1" w:rsidP="006A42A1">
      <w:pPr>
        <w:pStyle w:val="Default"/>
        <w:ind w:firstLine="54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итого - </w:t>
      </w:r>
      <w:r w:rsidR="00682509">
        <w:rPr>
          <w:rFonts w:ascii="Arial" w:hAnsi="Arial" w:cs="Arial"/>
          <w:color w:val="auto"/>
        </w:rPr>
        <w:t>72</w:t>
      </w:r>
      <w:r>
        <w:rPr>
          <w:rFonts w:ascii="Arial" w:hAnsi="Arial" w:cs="Arial"/>
          <w:color w:val="auto"/>
        </w:rPr>
        <w:t xml:space="preserve"> час</w:t>
      </w:r>
      <w:r w:rsidR="004D5832">
        <w:rPr>
          <w:rFonts w:ascii="Arial" w:hAnsi="Arial" w:cs="Arial"/>
          <w:color w:val="auto"/>
        </w:rPr>
        <w:t>а</w:t>
      </w:r>
      <w:r w:rsidR="00BF4B79">
        <w:rPr>
          <w:rFonts w:ascii="Arial" w:hAnsi="Arial" w:cs="Arial"/>
          <w:color w:val="auto"/>
        </w:rPr>
        <w:t xml:space="preserve"> </w:t>
      </w:r>
    </w:p>
    <w:p w:rsidR="006A42A1" w:rsidRPr="00FF4C9A" w:rsidRDefault="006A42A1" w:rsidP="00FF4C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FF4C9A" w:rsidRDefault="00FF4C9A" w:rsidP="00FF4C9A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4D5832" w:rsidRDefault="004D5832" w:rsidP="00FF4C9A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4D5832" w:rsidRDefault="004D5832" w:rsidP="00FF4C9A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4D5832" w:rsidRDefault="004D5832" w:rsidP="00FF4C9A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4D5832" w:rsidRDefault="004D5832" w:rsidP="00FF4C9A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4D5832" w:rsidRDefault="004D5832" w:rsidP="00FF4C9A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784636" w:rsidRDefault="00FF4C9A" w:rsidP="00FF4C9A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FF4C9A">
        <w:rPr>
          <w:rFonts w:ascii="Arial" w:eastAsia="Calibri" w:hAnsi="Arial" w:cs="Arial"/>
          <w:b/>
          <w:sz w:val="24"/>
          <w:szCs w:val="24"/>
        </w:rPr>
        <w:lastRenderedPageBreak/>
        <w:t>15. Перечень основной и дополнительной литературы, ресурсов Интернет, нео</w:t>
      </w:r>
      <w:r w:rsidRPr="00FF4C9A">
        <w:rPr>
          <w:rFonts w:ascii="Arial" w:eastAsia="Calibri" w:hAnsi="Arial" w:cs="Arial"/>
          <w:b/>
          <w:sz w:val="24"/>
          <w:szCs w:val="24"/>
        </w:rPr>
        <w:t>б</w:t>
      </w:r>
      <w:r w:rsidRPr="00FF4C9A">
        <w:rPr>
          <w:rFonts w:ascii="Arial" w:eastAsia="Calibri" w:hAnsi="Arial" w:cs="Arial"/>
          <w:b/>
          <w:sz w:val="24"/>
          <w:szCs w:val="24"/>
        </w:rPr>
        <w:t>ходимых для освоения дисциплины:</w:t>
      </w:r>
    </w:p>
    <w:p w:rsidR="00FF4C9A" w:rsidRPr="00FF4C9A" w:rsidRDefault="00FF4C9A" w:rsidP="00FF4C9A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FF4C9A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FF4C9A" w:rsidRDefault="00FF4C9A" w:rsidP="00FF4C9A">
      <w:pPr>
        <w:spacing w:after="0" w:line="240" w:lineRule="auto"/>
        <w:rPr>
          <w:rFonts w:ascii="Arial" w:eastAsia="Calibri" w:hAnsi="Arial" w:cs="Arial"/>
          <w:bCs/>
          <w:iCs/>
          <w:sz w:val="24"/>
          <w:szCs w:val="24"/>
        </w:rPr>
      </w:pPr>
      <w:r w:rsidRPr="00FF4C9A">
        <w:rPr>
          <w:rFonts w:ascii="Arial" w:eastAsia="Calibri" w:hAnsi="Arial" w:cs="Arial"/>
          <w:bCs/>
          <w:iCs/>
          <w:sz w:val="24"/>
          <w:szCs w:val="24"/>
        </w:rPr>
        <w:t>а) основная литература:</w:t>
      </w:r>
    </w:p>
    <w:p w:rsidR="00784636" w:rsidRPr="00FF4C9A" w:rsidRDefault="00784636" w:rsidP="00FF4C9A">
      <w:pPr>
        <w:spacing w:after="0" w:line="240" w:lineRule="auto"/>
        <w:rPr>
          <w:rFonts w:ascii="Arial" w:eastAsia="Calibri" w:hAnsi="Arial" w:cs="Arial"/>
          <w:bCs/>
          <w:iCs/>
          <w:sz w:val="24"/>
          <w:szCs w:val="24"/>
        </w:rPr>
      </w:pPr>
    </w:p>
    <w:tbl>
      <w:tblPr>
        <w:tblW w:w="9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9"/>
        <w:gridCol w:w="9160"/>
      </w:tblGrid>
      <w:tr w:rsidR="00FF4C9A" w:rsidRPr="00D07199" w:rsidTr="00FF4C9A">
        <w:trPr>
          <w:jc w:val="center"/>
        </w:trPr>
        <w:tc>
          <w:tcPr>
            <w:tcW w:w="829" w:type="dxa"/>
            <w:vAlign w:val="center"/>
          </w:tcPr>
          <w:p w:rsidR="00FF4C9A" w:rsidRPr="00D07199" w:rsidRDefault="00FF4C9A" w:rsidP="00FF4C9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D07199">
              <w:rPr>
                <w:rFonts w:ascii="Arial" w:eastAsia="Calibri" w:hAnsi="Arial" w:cs="Arial"/>
                <w:color w:val="000000"/>
              </w:rPr>
              <w:t>№ п/п</w:t>
            </w:r>
          </w:p>
        </w:tc>
        <w:tc>
          <w:tcPr>
            <w:tcW w:w="9160" w:type="dxa"/>
            <w:vAlign w:val="center"/>
          </w:tcPr>
          <w:p w:rsidR="00FF4C9A" w:rsidRPr="00D07199" w:rsidRDefault="00FF4C9A" w:rsidP="00FF4C9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D07199">
              <w:rPr>
                <w:rFonts w:ascii="Arial" w:eastAsia="Calibri" w:hAnsi="Arial" w:cs="Arial"/>
                <w:color w:val="000000"/>
              </w:rPr>
              <w:t>Источник</w:t>
            </w:r>
          </w:p>
        </w:tc>
      </w:tr>
      <w:tr w:rsidR="00682509" w:rsidRPr="00D07199" w:rsidTr="00FF4C9A">
        <w:trPr>
          <w:trHeight w:val="116"/>
          <w:jc w:val="center"/>
        </w:trPr>
        <w:tc>
          <w:tcPr>
            <w:tcW w:w="829" w:type="dxa"/>
          </w:tcPr>
          <w:p w:rsidR="00682509" w:rsidRPr="00D07199" w:rsidRDefault="00682509" w:rsidP="00557B85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9160" w:type="dxa"/>
            <w:vAlign w:val="center"/>
          </w:tcPr>
          <w:p w:rsidR="00682509" w:rsidRPr="00682509" w:rsidRDefault="00682509" w:rsidP="0068250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82509">
              <w:rPr>
                <w:rFonts w:ascii="Arial" w:hAnsi="Arial" w:cs="Arial"/>
              </w:rPr>
              <w:t>Драгунов, В. П. Микр</w:t>
            </w:r>
            <w:proofErr w:type="gramStart"/>
            <w:r w:rsidRPr="00682509">
              <w:rPr>
                <w:rFonts w:ascii="Arial" w:hAnsi="Arial" w:cs="Arial"/>
              </w:rPr>
              <w:t>о-</w:t>
            </w:r>
            <w:proofErr w:type="gramEnd"/>
            <w:r w:rsidRPr="00682509">
              <w:rPr>
                <w:rFonts w:ascii="Arial" w:hAnsi="Arial" w:cs="Arial"/>
              </w:rPr>
              <w:t xml:space="preserve"> и наноэлектроника : учебное пособие : [16+] / В. П. Драгунов, Д. И. </w:t>
            </w:r>
            <w:proofErr w:type="spellStart"/>
            <w:r w:rsidRPr="00682509">
              <w:rPr>
                <w:rFonts w:ascii="Arial" w:hAnsi="Arial" w:cs="Arial"/>
              </w:rPr>
              <w:t>Остертак</w:t>
            </w:r>
            <w:proofErr w:type="spellEnd"/>
            <w:r w:rsidRPr="00682509">
              <w:rPr>
                <w:rFonts w:ascii="Arial" w:hAnsi="Arial" w:cs="Arial"/>
              </w:rPr>
              <w:t>. – Новосибирск</w:t>
            </w:r>
            <w:proofErr w:type="gramStart"/>
            <w:r w:rsidRPr="00682509">
              <w:rPr>
                <w:rFonts w:ascii="Arial" w:hAnsi="Arial" w:cs="Arial"/>
              </w:rPr>
              <w:t xml:space="preserve"> :</w:t>
            </w:r>
            <w:proofErr w:type="gramEnd"/>
            <w:r w:rsidRPr="00682509">
              <w:rPr>
                <w:rFonts w:ascii="Arial" w:hAnsi="Arial" w:cs="Arial"/>
              </w:rPr>
              <w:t xml:space="preserve"> Новосибирский государственный технический униве</w:t>
            </w:r>
            <w:r w:rsidRPr="00682509">
              <w:rPr>
                <w:rFonts w:ascii="Arial" w:hAnsi="Arial" w:cs="Arial"/>
              </w:rPr>
              <w:t>р</w:t>
            </w:r>
            <w:r w:rsidRPr="00682509">
              <w:rPr>
                <w:rFonts w:ascii="Arial" w:hAnsi="Arial" w:cs="Arial"/>
              </w:rPr>
              <w:t xml:space="preserve">ситет, 2012. – 38 с. – Режим доступа: по подписке. – URL: </w:t>
            </w:r>
            <w:hyperlink r:id="rId9" w:history="1">
              <w:r w:rsidRPr="00682509">
                <w:rPr>
                  <w:rFonts w:ascii="Arial" w:hAnsi="Arial" w:cs="Arial"/>
                </w:rPr>
                <w:t>https://biblioclub.ru/index.php?page=book&amp;id=228941</w:t>
              </w:r>
            </w:hyperlink>
            <w:r w:rsidRPr="00682509">
              <w:rPr>
                <w:rFonts w:ascii="Arial" w:hAnsi="Arial" w:cs="Arial"/>
              </w:rPr>
              <w:t xml:space="preserve"> (дата обращения: 14.12.2021). – ISBN 978-5-7782-2095-9. – Текст : электронный.</w:t>
            </w:r>
          </w:p>
        </w:tc>
      </w:tr>
      <w:tr w:rsidR="00757B18" w:rsidRPr="00D07199" w:rsidTr="00FF4C9A">
        <w:trPr>
          <w:trHeight w:val="116"/>
          <w:jc w:val="center"/>
        </w:trPr>
        <w:tc>
          <w:tcPr>
            <w:tcW w:w="829" w:type="dxa"/>
          </w:tcPr>
          <w:p w:rsidR="00757B18" w:rsidRPr="00D07199" w:rsidRDefault="00757B18" w:rsidP="00557B85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9160" w:type="dxa"/>
            <w:vAlign w:val="center"/>
          </w:tcPr>
          <w:p w:rsidR="00757B18" w:rsidRPr="00757B18" w:rsidRDefault="00757B18" w:rsidP="00757B1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57B18">
              <w:rPr>
                <w:rFonts w:ascii="Arial" w:hAnsi="Arial" w:cs="Arial"/>
              </w:rPr>
              <w:t>Белоус, А. И. Основы проектирования субмикронных микросхем</w:t>
            </w:r>
            <w:proofErr w:type="gramStart"/>
            <w:r w:rsidRPr="00757B18">
              <w:rPr>
                <w:rFonts w:ascii="Arial" w:hAnsi="Arial" w:cs="Arial"/>
              </w:rPr>
              <w:t xml:space="preserve"> :</w:t>
            </w:r>
            <w:proofErr w:type="gramEnd"/>
            <w:r w:rsidRPr="00757B18">
              <w:rPr>
                <w:rFonts w:ascii="Arial" w:hAnsi="Arial" w:cs="Arial"/>
              </w:rPr>
              <w:t xml:space="preserve"> пособие для абит</w:t>
            </w:r>
            <w:r w:rsidRPr="00757B18">
              <w:rPr>
                <w:rFonts w:ascii="Arial" w:hAnsi="Arial" w:cs="Arial"/>
              </w:rPr>
              <w:t>у</w:t>
            </w:r>
            <w:r w:rsidRPr="00757B18">
              <w:rPr>
                <w:rFonts w:ascii="Arial" w:hAnsi="Arial" w:cs="Arial"/>
              </w:rPr>
              <w:t>риентов : [16+] / А. И. Белоус, Г. Я. Красников, В. А. Солодуха. – Москва</w:t>
            </w:r>
            <w:proofErr w:type="gramStart"/>
            <w:r w:rsidRPr="00757B18">
              <w:rPr>
                <w:rFonts w:ascii="Arial" w:hAnsi="Arial" w:cs="Arial"/>
              </w:rPr>
              <w:t xml:space="preserve"> :</w:t>
            </w:r>
            <w:proofErr w:type="gramEnd"/>
            <w:r w:rsidRPr="00757B18">
              <w:rPr>
                <w:rFonts w:ascii="Arial" w:hAnsi="Arial" w:cs="Arial"/>
              </w:rPr>
              <w:t xml:space="preserve"> Техносфера, 2020. – 782 с. : схем</w:t>
            </w:r>
            <w:proofErr w:type="gramStart"/>
            <w:r w:rsidRPr="00757B18">
              <w:rPr>
                <w:rFonts w:ascii="Arial" w:hAnsi="Arial" w:cs="Arial"/>
              </w:rPr>
              <w:t xml:space="preserve">., </w:t>
            </w:r>
            <w:proofErr w:type="gramEnd"/>
            <w:r w:rsidRPr="00757B18">
              <w:rPr>
                <w:rFonts w:ascii="Arial" w:hAnsi="Arial" w:cs="Arial"/>
              </w:rPr>
              <w:t xml:space="preserve">ил., табл. – Режим доступа: по подписке. – URL: </w:t>
            </w:r>
            <w:hyperlink r:id="rId10" w:history="1">
              <w:r w:rsidRPr="00757B18">
                <w:rPr>
                  <w:rFonts w:ascii="Arial" w:hAnsi="Arial" w:cs="Arial"/>
                </w:rPr>
                <w:t>https://biblioclub.ru/index.php?page=book&amp;id=617524</w:t>
              </w:r>
            </w:hyperlink>
            <w:r w:rsidRPr="00757B18">
              <w:rPr>
                <w:rFonts w:ascii="Arial" w:hAnsi="Arial" w:cs="Arial"/>
              </w:rPr>
              <w:t xml:space="preserve"> (дата обращения: 14.12.2021). – ISBN 978-5-94836-603-6. – Текст : электронный.</w:t>
            </w:r>
          </w:p>
        </w:tc>
      </w:tr>
      <w:tr w:rsidR="00557B85" w:rsidRPr="00D07199" w:rsidTr="00FF4C9A">
        <w:trPr>
          <w:trHeight w:val="116"/>
          <w:jc w:val="center"/>
        </w:trPr>
        <w:tc>
          <w:tcPr>
            <w:tcW w:w="829" w:type="dxa"/>
          </w:tcPr>
          <w:p w:rsidR="00557B85" w:rsidRPr="00D07199" w:rsidRDefault="00557B85" w:rsidP="00557B85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D07199">
              <w:rPr>
                <w:rFonts w:ascii="Arial" w:eastAsia="Calibri" w:hAnsi="Arial" w:cs="Arial"/>
                <w:lang w:eastAsia="ru-RU"/>
              </w:rPr>
              <w:t>1</w:t>
            </w:r>
          </w:p>
        </w:tc>
        <w:tc>
          <w:tcPr>
            <w:tcW w:w="9160" w:type="dxa"/>
            <w:vAlign w:val="center"/>
          </w:tcPr>
          <w:p w:rsidR="00557B85" w:rsidRPr="006F3EC5" w:rsidRDefault="00660483" w:rsidP="00557B85">
            <w:pPr>
              <w:pStyle w:val="afa"/>
              <w:jc w:val="both"/>
              <w:rPr>
                <w:rFonts w:ascii="Arial" w:hAnsi="Arial" w:cs="Arial"/>
                <w:bCs/>
                <w:i w:val="0"/>
                <w:iCs/>
                <w:sz w:val="22"/>
              </w:rPr>
            </w:pPr>
            <w:r w:rsidRPr="00660483">
              <w:rPr>
                <w:rFonts w:ascii="Arial" w:hAnsi="Arial" w:cs="Arial"/>
                <w:bCs/>
                <w:i w:val="0"/>
                <w:iCs/>
                <w:sz w:val="22"/>
              </w:rPr>
              <w:t>Корячко В</w:t>
            </w:r>
            <w:r>
              <w:rPr>
                <w:rFonts w:ascii="Arial" w:hAnsi="Arial" w:cs="Arial"/>
                <w:bCs/>
                <w:i w:val="0"/>
                <w:iCs/>
                <w:sz w:val="22"/>
              </w:rPr>
              <w:t>.</w:t>
            </w:r>
            <w:r w:rsidRPr="00660483">
              <w:rPr>
                <w:rFonts w:ascii="Arial" w:hAnsi="Arial" w:cs="Arial"/>
                <w:bCs/>
                <w:i w:val="0"/>
                <w:iCs/>
                <w:sz w:val="22"/>
              </w:rPr>
              <w:t xml:space="preserve"> П. Теоретические основы САПР : Учебник для студ. Вузов</w:t>
            </w:r>
            <w:r>
              <w:rPr>
                <w:rFonts w:ascii="Arial" w:hAnsi="Arial" w:cs="Arial"/>
                <w:bCs/>
                <w:i w:val="0"/>
                <w:iCs/>
                <w:sz w:val="22"/>
              </w:rPr>
              <w:t xml:space="preserve"> </w:t>
            </w:r>
            <w:r w:rsidRPr="00660483">
              <w:rPr>
                <w:rFonts w:ascii="Arial" w:hAnsi="Arial" w:cs="Arial"/>
                <w:bCs/>
                <w:i w:val="0"/>
                <w:iCs/>
                <w:sz w:val="22"/>
              </w:rPr>
              <w:t xml:space="preserve">/ В. П. Корячко, В. М. </w:t>
            </w:r>
            <w:proofErr w:type="spellStart"/>
            <w:r w:rsidRPr="00660483">
              <w:rPr>
                <w:rFonts w:ascii="Arial" w:hAnsi="Arial" w:cs="Arial"/>
                <w:bCs/>
                <w:i w:val="0"/>
                <w:iCs/>
                <w:sz w:val="22"/>
              </w:rPr>
              <w:t>Курейчик</w:t>
            </w:r>
            <w:proofErr w:type="spellEnd"/>
            <w:r w:rsidRPr="00660483">
              <w:rPr>
                <w:rFonts w:ascii="Arial" w:hAnsi="Arial" w:cs="Arial"/>
                <w:bCs/>
                <w:i w:val="0"/>
                <w:iCs/>
                <w:sz w:val="22"/>
              </w:rPr>
              <w:t xml:space="preserve">, И. П. Норенков .— М. : </w:t>
            </w:r>
            <w:proofErr w:type="spellStart"/>
            <w:r w:rsidRPr="00660483">
              <w:rPr>
                <w:rFonts w:ascii="Arial" w:hAnsi="Arial" w:cs="Arial"/>
                <w:bCs/>
                <w:i w:val="0"/>
                <w:iCs/>
                <w:sz w:val="22"/>
              </w:rPr>
              <w:t>Энергоатомиздат</w:t>
            </w:r>
            <w:proofErr w:type="spellEnd"/>
            <w:r w:rsidRPr="00660483">
              <w:rPr>
                <w:rFonts w:ascii="Arial" w:hAnsi="Arial" w:cs="Arial"/>
                <w:bCs/>
                <w:i w:val="0"/>
                <w:iCs/>
                <w:sz w:val="22"/>
              </w:rPr>
              <w:t>, 1987 .— 400 с.</w:t>
            </w:r>
          </w:p>
        </w:tc>
      </w:tr>
      <w:tr w:rsidR="00CD5166" w:rsidRPr="00D07199" w:rsidTr="00FF4C9A">
        <w:trPr>
          <w:trHeight w:val="116"/>
          <w:jc w:val="center"/>
        </w:trPr>
        <w:tc>
          <w:tcPr>
            <w:tcW w:w="829" w:type="dxa"/>
          </w:tcPr>
          <w:p w:rsidR="00CD5166" w:rsidRPr="00D07199" w:rsidRDefault="00380D39" w:rsidP="00557B85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2</w:t>
            </w:r>
          </w:p>
        </w:tc>
        <w:tc>
          <w:tcPr>
            <w:tcW w:w="9160" w:type="dxa"/>
            <w:vAlign w:val="center"/>
          </w:tcPr>
          <w:p w:rsidR="00CD5166" w:rsidRPr="00660483" w:rsidRDefault="00CD5166" w:rsidP="00557B85">
            <w:pPr>
              <w:pStyle w:val="afa"/>
              <w:jc w:val="both"/>
              <w:rPr>
                <w:rFonts w:ascii="Arial" w:hAnsi="Arial" w:cs="Arial"/>
                <w:bCs/>
                <w:i w:val="0"/>
                <w:iCs/>
                <w:sz w:val="22"/>
              </w:rPr>
            </w:pPr>
            <w:proofErr w:type="spellStart"/>
            <w:r w:rsidRPr="00CD5166">
              <w:rPr>
                <w:rFonts w:ascii="Arial" w:hAnsi="Arial" w:cs="Arial"/>
                <w:bCs/>
                <w:i w:val="0"/>
                <w:iCs/>
                <w:sz w:val="22"/>
              </w:rPr>
              <w:t>Казеннов</w:t>
            </w:r>
            <w:proofErr w:type="spellEnd"/>
            <w:r w:rsidRPr="00CD5166">
              <w:rPr>
                <w:rFonts w:ascii="Arial" w:hAnsi="Arial" w:cs="Arial"/>
                <w:bCs/>
                <w:i w:val="0"/>
                <w:iCs/>
                <w:sz w:val="22"/>
              </w:rPr>
              <w:t xml:space="preserve"> Г</w:t>
            </w:r>
            <w:r>
              <w:rPr>
                <w:rFonts w:ascii="Arial" w:hAnsi="Arial" w:cs="Arial"/>
                <w:bCs/>
                <w:i w:val="0"/>
                <w:iCs/>
                <w:sz w:val="22"/>
              </w:rPr>
              <w:t>.</w:t>
            </w:r>
            <w:r w:rsidRPr="00CD5166">
              <w:rPr>
                <w:rFonts w:ascii="Arial" w:hAnsi="Arial" w:cs="Arial"/>
                <w:bCs/>
                <w:i w:val="0"/>
                <w:iCs/>
                <w:sz w:val="22"/>
              </w:rPr>
              <w:t xml:space="preserve"> Г. Основы построения САПР и АСТПП / Г. Г. </w:t>
            </w:r>
            <w:proofErr w:type="spellStart"/>
            <w:r w:rsidRPr="00CD5166">
              <w:rPr>
                <w:rFonts w:ascii="Arial" w:hAnsi="Arial" w:cs="Arial"/>
                <w:bCs/>
                <w:i w:val="0"/>
                <w:iCs/>
                <w:sz w:val="22"/>
              </w:rPr>
              <w:t>Казеннов</w:t>
            </w:r>
            <w:proofErr w:type="spellEnd"/>
            <w:r w:rsidRPr="00CD5166">
              <w:rPr>
                <w:rFonts w:ascii="Arial" w:hAnsi="Arial" w:cs="Arial"/>
                <w:bCs/>
                <w:i w:val="0"/>
                <w:iCs/>
                <w:sz w:val="22"/>
              </w:rPr>
              <w:t>, А. Г. Соколов .— М. : Высшая школа, 1989 .— 200 с.</w:t>
            </w:r>
          </w:p>
        </w:tc>
      </w:tr>
      <w:tr w:rsidR="00136091" w:rsidRPr="00D07199" w:rsidTr="00FF4C9A">
        <w:trPr>
          <w:trHeight w:val="116"/>
          <w:jc w:val="center"/>
        </w:trPr>
        <w:tc>
          <w:tcPr>
            <w:tcW w:w="829" w:type="dxa"/>
          </w:tcPr>
          <w:p w:rsidR="00136091" w:rsidRPr="00D07199" w:rsidRDefault="00380D39" w:rsidP="00557B85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3</w:t>
            </w:r>
          </w:p>
        </w:tc>
        <w:tc>
          <w:tcPr>
            <w:tcW w:w="9160" w:type="dxa"/>
            <w:vAlign w:val="center"/>
          </w:tcPr>
          <w:p w:rsidR="00136091" w:rsidRPr="00CD5166" w:rsidRDefault="00136091" w:rsidP="00557B85">
            <w:pPr>
              <w:pStyle w:val="afa"/>
              <w:jc w:val="both"/>
              <w:rPr>
                <w:rFonts w:ascii="Arial" w:hAnsi="Arial" w:cs="Arial"/>
                <w:bCs/>
                <w:i w:val="0"/>
                <w:iCs/>
                <w:sz w:val="22"/>
              </w:rPr>
            </w:pPr>
            <w:r w:rsidRPr="00136091">
              <w:rPr>
                <w:rFonts w:ascii="Arial" w:hAnsi="Arial" w:cs="Arial"/>
                <w:bCs/>
                <w:i w:val="0"/>
                <w:iCs/>
                <w:sz w:val="22"/>
              </w:rPr>
              <w:t xml:space="preserve">Степаненко, Игорь Павлович. Основы микроэлектроники : учебное пособие для вузов / </w:t>
            </w:r>
            <w:proofErr w:type="spellStart"/>
            <w:r w:rsidRPr="00136091">
              <w:rPr>
                <w:rFonts w:ascii="Arial" w:hAnsi="Arial" w:cs="Arial"/>
                <w:bCs/>
                <w:i w:val="0"/>
                <w:iCs/>
                <w:sz w:val="22"/>
              </w:rPr>
              <w:t>И.П.Степаненко</w:t>
            </w:r>
            <w:proofErr w:type="spellEnd"/>
            <w:r w:rsidRPr="00136091">
              <w:rPr>
                <w:rFonts w:ascii="Arial" w:hAnsi="Arial" w:cs="Arial"/>
                <w:bCs/>
                <w:i w:val="0"/>
                <w:iCs/>
                <w:sz w:val="22"/>
              </w:rPr>
              <w:t xml:space="preserve"> .— 2-е изд., </w:t>
            </w:r>
            <w:proofErr w:type="spellStart"/>
            <w:r w:rsidRPr="00136091">
              <w:rPr>
                <w:rFonts w:ascii="Arial" w:hAnsi="Arial" w:cs="Arial"/>
                <w:bCs/>
                <w:i w:val="0"/>
                <w:iCs/>
                <w:sz w:val="22"/>
              </w:rPr>
              <w:t>перераб</w:t>
            </w:r>
            <w:proofErr w:type="spellEnd"/>
            <w:r w:rsidRPr="00136091">
              <w:rPr>
                <w:rFonts w:ascii="Arial" w:hAnsi="Arial" w:cs="Arial"/>
                <w:bCs/>
                <w:i w:val="0"/>
                <w:iCs/>
                <w:sz w:val="22"/>
              </w:rPr>
              <w:t>. и доп. — М. : Лаборатория Базовых Знаний, 2004 .— 488 с.</w:t>
            </w:r>
          </w:p>
        </w:tc>
      </w:tr>
    </w:tbl>
    <w:p w:rsidR="00784636" w:rsidRDefault="00784636" w:rsidP="00FF4C9A">
      <w:pPr>
        <w:spacing w:after="0" w:line="240" w:lineRule="auto"/>
        <w:rPr>
          <w:rFonts w:ascii="Arial" w:eastAsia="Calibri" w:hAnsi="Arial" w:cs="Arial"/>
          <w:bCs/>
          <w:iCs/>
          <w:sz w:val="24"/>
          <w:szCs w:val="24"/>
        </w:rPr>
      </w:pPr>
    </w:p>
    <w:p w:rsidR="00FF4C9A" w:rsidRDefault="00FF4C9A" w:rsidP="00FF4C9A">
      <w:pPr>
        <w:spacing w:after="0" w:line="240" w:lineRule="auto"/>
        <w:rPr>
          <w:rFonts w:ascii="Arial" w:eastAsia="Calibri" w:hAnsi="Arial" w:cs="Arial"/>
          <w:bCs/>
          <w:iCs/>
          <w:sz w:val="24"/>
          <w:szCs w:val="24"/>
        </w:rPr>
      </w:pPr>
      <w:r w:rsidRPr="00FF4C9A">
        <w:rPr>
          <w:rFonts w:ascii="Arial" w:eastAsia="Calibri" w:hAnsi="Arial" w:cs="Arial"/>
          <w:bCs/>
          <w:iCs/>
          <w:sz w:val="24"/>
          <w:szCs w:val="24"/>
        </w:rPr>
        <w:t>б) дополнительная литература:</w:t>
      </w:r>
    </w:p>
    <w:p w:rsidR="00784636" w:rsidRPr="00FF4C9A" w:rsidRDefault="00784636" w:rsidP="00FF4C9A">
      <w:pPr>
        <w:spacing w:after="0" w:line="240" w:lineRule="auto"/>
        <w:rPr>
          <w:rFonts w:ascii="Arial" w:eastAsia="Calibri" w:hAnsi="Arial" w:cs="Arial"/>
          <w:bCs/>
          <w:iCs/>
          <w:sz w:val="24"/>
          <w:szCs w:val="24"/>
        </w:rPr>
      </w:pPr>
    </w:p>
    <w:tbl>
      <w:tblPr>
        <w:tblW w:w="9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9"/>
        <w:gridCol w:w="8982"/>
      </w:tblGrid>
      <w:tr w:rsidR="00FF4C9A" w:rsidRPr="00D07199" w:rsidTr="00FF4C9A">
        <w:trPr>
          <w:jc w:val="center"/>
        </w:trPr>
        <w:tc>
          <w:tcPr>
            <w:tcW w:w="829" w:type="dxa"/>
            <w:vAlign w:val="center"/>
          </w:tcPr>
          <w:p w:rsidR="00FF4C9A" w:rsidRPr="00D07199" w:rsidRDefault="00FF4C9A" w:rsidP="00033F88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D07199">
              <w:rPr>
                <w:rFonts w:ascii="Arial" w:eastAsia="Calibri" w:hAnsi="Arial" w:cs="Arial"/>
                <w:color w:val="000000"/>
              </w:rPr>
              <w:t>№ п/п</w:t>
            </w:r>
          </w:p>
        </w:tc>
        <w:tc>
          <w:tcPr>
            <w:tcW w:w="8982" w:type="dxa"/>
            <w:vAlign w:val="center"/>
          </w:tcPr>
          <w:p w:rsidR="00FF4C9A" w:rsidRPr="00D07199" w:rsidRDefault="00FF4C9A" w:rsidP="00033F88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D07199">
              <w:rPr>
                <w:rFonts w:ascii="Arial" w:eastAsia="Calibri" w:hAnsi="Arial" w:cs="Arial"/>
                <w:color w:val="000000"/>
              </w:rPr>
              <w:t>Источник</w:t>
            </w:r>
          </w:p>
        </w:tc>
      </w:tr>
      <w:tr w:rsidR="008C7516" w:rsidRPr="00FB2A04" w:rsidTr="007E36BF">
        <w:trPr>
          <w:trHeight w:val="445"/>
          <w:jc w:val="center"/>
        </w:trPr>
        <w:tc>
          <w:tcPr>
            <w:tcW w:w="829" w:type="dxa"/>
          </w:tcPr>
          <w:p w:rsidR="008C7516" w:rsidRDefault="008C7516" w:rsidP="00380D39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8982" w:type="dxa"/>
            <w:vAlign w:val="center"/>
          </w:tcPr>
          <w:p w:rsidR="008C7516" w:rsidRPr="008C7516" w:rsidRDefault="008C7516" w:rsidP="00380D39">
            <w:pPr>
              <w:pStyle w:val="afa"/>
              <w:rPr>
                <w:rFonts w:ascii="Arial" w:hAnsi="Arial" w:cs="Arial"/>
                <w:i w:val="0"/>
                <w:sz w:val="22"/>
                <w:lang w:val="en-US"/>
              </w:rPr>
            </w:pPr>
            <w:proofErr w:type="spellStart"/>
            <w:r w:rsidRPr="008C7516">
              <w:rPr>
                <w:rFonts w:ascii="Arial" w:hAnsi="Arial" w:cs="Arial"/>
                <w:i w:val="0"/>
                <w:sz w:val="22"/>
              </w:rPr>
              <w:t>Абдулаев</w:t>
            </w:r>
            <w:proofErr w:type="spellEnd"/>
            <w:r w:rsidRPr="008C7516">
              <w:rPr>
                <w:rFonts w:ascii="Arial" w:hAnsi="Arial" w:cs="Arial"/>
                <w:i w:val="0"/>
                <w:sz w:val="22"/>
              </w:rPr>
              <w:t>, В. И. Программная инженерия</w:t>
            </w:r>
            <w:proofErr w:type="gramStart"/>
            <w:r w:rsidRPr="008C7516">
              <w:rPr>
                <w:rFonts w:ascii="Arial" w:hAnsi="Arial" w:cs="Arial"/>
                <w:i w:val="0"/>
                <w:sz w:val="22"/>
              </w:rPr>
              <w:t xml:space="preserve"> :</w:t>
            </w:r>
            <w:proofErr w:type="gramEnd"/>
            <w:r w:rsidRPr="008C7516">
              <w:rPr>
                <w:rFonts w:ascii="Arial" w:hAnsi="Arial" w:cs="Arial"/>
                <w:i w:val="0"/>
                <w:sz w:val="22"/>
              </w:rPr>
              <w:t xml:space="preserve"> учебное пособие. 1. Проектирование с</w:t>
            </w:r>
            <w:r w:rsidRPr="008C7516">
              <w:rPr>
                <w:rFonts w:ascii="Arial" w:hAnsi="Arial" w:cs="Arial"/>
                <w:i w:val="0"/>
                <w:sz w:val="22"/>
              </w:rPr>
              <w:t>и</w:t>
            </w:r>
            <w:r w:rsidRPr="008C7516">
              <w:rPr>
                <w:rFonts w:ascii="Arial" w:hAnsi="Arial" w:cs="Arial"/>
                <w:i w:val="0"/>
                <w:sz w:val="22"/>
              </w:rPr>
              <w:t xml:space="preserve">стем / В.И. </w:t>
            </w:r>
            <w:proofErr w:type="spellStart"/>
            <w:r w:rsidRPr="008C7516">
              <w:rPr>
                <w:rFonts w:ascii="Arial" w:hAnsi="Arial" w:cs="Arial"/>
                <w:i w:val="0"/>
                <w:sz w:val="22"/>
              </w:rPr>
              <w:t>Абдулаев</w:t>
            </w:r>
            <w:proofErr w:type="spellEnd"/>
            <w:r w:rsidRPr="008C7516">
              <w:rPr>
                <w:rFonts w:ascii="Arial" w:hAnsi="Arial" w:cs="Arial"/>
                <w:i w:val="0"/>
                <w:sz w:val="22"/>
              </w:rPr>
              <w:t xml:space="preserve"> ; Поволжский государственный технологический университет .— Йошкар-Ола : ПГТУ, 2016 .— 168 с. : схем., табл., ил. — </w:t>
            </w:r>
            <w:proofErr w:type="spellStart"/>
            <w:r w:rsidRPr="008C7516">
              <w:rPr>
                <w:rFonts w:ascii="Arial" w:hAnsi="Arial" w:cs="Arial"/>
                <w:i w:val="0"/>
                <w:sz w:val="22"/>
              </w:rPr>
              <w:t>Библиогр</w:t>
            </w:r>
            <w:proofErr w:type="spellEnd"/>
            <w:r w:rsidRPr="008C7516">
              <w:rPr>
                <w:rFonts w:ascii="Arial" w:hAnsi="Arial" w:cs="Arial"/>
                <w:i w:val="0"/>
                <w:sz w:val="22"/>
              </w:rPr>
              <w:t xml:space="preserve">. в </w:t>
            </w:r>
            <w:proofErr w:type="spellStart"/>
            <w:r w:rsidRPr="008C7516">
              <w:rPr>
                <w:rFonts w:ascii="Arial" w:hAnsi="Arial" w:cs="Arial"/>
                <w:i w:val="0"/>
                <w:sz w:val="22"/>
              </w:rPr>
              <w:t>кн</w:t>
            </w:r>
            <w:proofErr w:type="spellEnd"/>
            <w:r w:rsidRPr="008C7516">
              <w:rPr>
                <w:rFonts w:ascii="Arial" w:hAnsi="Arial" w:cs="Arial"/>
                <w:i w:val="0"/>
                <w:sz w:val="22"/>
              </w:rPr>
              <w:t xml:space="preserve"> .— http://biblioclub.ru/ .— </w:t>
            </w:r>
            <w:r w:rsidRPr="008C7516">
              <w:rPr>
                <w:rFonts w:ascii="Arial" w:hAnsi="Arial" w:cs="Arial"/>
                <w:i w:val="0"/>
                <w:sz w:val="22"/>
                <w:lang w:val="en-US"/>
              </w:rPr>
              <w:t>ISBN 978-5-8158- 1767-8 (</w:t>
            </w:r>
            <w:r w:rsidRPr="008C7516">
              <w:rPr>
                <w:rFonts w:ascii="Arial" w:hAnsi="Arial" w:cs="Arial"/>
                <w:i w:val="0"/>
                <w:sz w:val="22"/>
              </w:rPr>
              <w:t>ч</w:t>
            </w:r>
            <w:r w:rsidRPr="008C7516">
              <w:rPr>
                <w:rFonts w:ascii="Arial" w:hAnsi="Arial" w:cs="Arial"/>
                <w:i w:val="0"/>
                <w:sz w:val="22"/>
                <w:lang w:val="en-US"/>
              </w:rPr>
              <w:t>. 1); ISBN 978-5-8158- 1766-1 .— &lt;URL:http://biblioclub.ru/index.php?page=book&amp;id=459449&gt;.</w:t>
            </w:r>
          </w:p>
        </w:tc>
      </w:tr>
      <w:tr w:rsidR="00642D98" w:rsidRPr="00D07199" w:rsidTr="007E36BF">
        <w:trPr>
          <w:trHeight w:val="445"/>
          <w:jc w:val="center"/>
        </w:trPr>
        <w:tc>
          <w:tcPr>
            <w:tcW w:w="829" w:type="dxa"/>
          </w:tcPr>
          <w:p w:rsidR="00642D98" w:rsidRPr="004D5832" w:rsidRDefault="00642D98" w:rsidP="00380D39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US" w:eastAsia="ru-RU"/>
              </w:rPr>
            </w:pPr>
          </w:p>
        </w:tc>
        <w:tc>
          <w:tcPr>
            <w:tcW w:w="8982" w:type="dxa"/>
            <w:vAlign w:val="center"/>
          </w:tcPr>
          <w:p w:rsidR="00642D98" w:rsidRPr="004962F9" w:rsidRDefault="00642D98" w:rsidP="00380D39">
            <w:pPr>
              <w:pStyle w:val="afa"/>
              <w:rPr>
                <w:rFonts w:ascii="Arial" w:hAnsi="Arial" w:cs="Arial"/>
                <w:i w:val="0"/>
                <w:sz w:val="22"/>
              </w:rPr>
            </w:pPr>
            <w:r w:rsidRPr="00642D98">
              <w:rPr>
                <w:rFonts w:ascii="Arial" w:hAnsi="Arial" w:cs="Arial"/>
                <w:i w:val="0"/>
                <w:sz w:val="22"/>
              </w:rPr>
              <w:t>Малюков, С. П. Схемотехническое проектирование электронных средств</w:t>
            </w:r>
            <w:proofErr w:type="gramStart"/>
            <w:r w:rsidRPr="00642D98">
              <w:rPr>
                <w:rFonts w:ascii="Arial" w:hAnsi="Arial" w:cs="Arial"/>
                <w:i w:val="0"/>
                <w:sz w:val="22"/>
              </w:rPr>
              <w:t xml:space="preserve"> :</w:t>
            </w:r>
            <w:proofErr w:type="gramEnd"/>
            <w:r w:rsidRPr="00642D98">
              <w:rPr>
                <w:rFonts w:ascii="Arial" w:hAnsi="Arial" w:cs="Arial"/>
                <w:i w:val="0"/>
                <w:sz w:val="22"/>
              </w:rPr>
              <w:t xml:space="preserve"> учебное пособие : [16+] / С. П. Малюков, А. В. Саенко, А. В. Палий ; Южный федеральный университет. – Ростов-на-Дону</w:t>
            </w:r>
            <w:proofErr w:type="gramStart"/>
            <w:r w:rsidRPr="00642D98">
              <w:rPr>
                <w:rFonts w:ascii="Arial" w:hAnsi="Arial" w:cs="Arial"/>
                <w:i w:val="0"/>
                <w:sz w:val="22"/>
              </w:rPr>
              <w:t xml:space="preserve"> ;</w:t>
            </w:r>
            <w:proofErr w:type="gramEnd"/>
            <w:r w:rsidRPr="00642D98">
              <w:rPr>
                <w:rFonts w:ascii="Arial" w:hAnsi="Arial" w:cs="Arial"/>
                <w:i w:val="0"/>
                <w:sz w:val="22"/>
              </w:rPr>
              <w:t xml:space="preserve"> Таганрог : Южный федеральный университет, 2019. – 94 с. : ил</w:t>
            </w:r>
            <w:proofErr w:type="gramStart"/>
            <w:r w:rsidRPr="00642D98">
              <w:rPr>
                <w:rFonts w:ascii="Arial" w:hAnsi="Arial" w:cs="Arial"/>
                <w:i w:val="0"/>
                <w:sz w:val="22"/>
              </w:rPr>
              <w:t xml:space="preserve">., </w:t>
            </w:r>
            <w:proofErr w:type="gramEnd"/>
            <w:r w:rsidRPr="00642D98">
              <w:rPr>
                <w:rFonts w:ascii="Arial" w:hAnsi="Arial" w:cs="Arial"/>
                <w:i w:val="0"/>
                <w:sz w:val="22"/>
              </w:rPr>
              <w:t xml:space="preserve">табл., схем. – Режим доступа: по подписке. – URL: https://biblioclub.ru/index.php?page=book&amp;id=598617 (дата обращения: 14.12.2021). – </w:t>
            </w:r>
            <w:proofErr w:type="spellStart"/>
            <w:r w:rsidRPr="00642D98">
              <w:rPr>
                <w:rFonts w:ascii="Arial" w:hAnsi="Arial" w:cs="Arial"/>
                <w:i w:val="0"/>
                <w:sz w:val="22"/>
              </w:rPr>
              <w:t>Библиогр</w:t>
            </w:r>
            <w:proofErr w:type="spellEnd"/>
            <w:r w:rsidRPr="00642D98">
              <w:rPr>
                <w:rFonts w:ascii="Arial" w:hAnsi="Arial" w:cs="Arial"/>
                <w:i w:val="0"/>
                <w:sz w:val="22"/>
              </w:rPr>
              <w:t>. в кн. – ISBN 978-5-9275-3380-0. – Текст : электронный.</w:t>
            </w:r>
          </w:p>
        </w:tc>
      </w:tr>
      <w:tr w:rsidR="00380D39" w:rsidRPr="00D07199" w:rsidTr="007E36BF">
        <w:trPr>
          <w:trHeight w:val="445"/>
          <w:jc w:val="center"/>
        </w:trPr>
        <w:tc>
          <w:tcPr>
            <w:tcW w:w="829" w:type="dxa"/>
          </w:tcPr>
          <w:p w:rsidR="00380D39" w:rsidRPr="00D07199" w:rsidRDefault="00380D39" w:rsidP="00380D39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4</w:t>
            </w:r>
          </w:p>
        </w:tc>
        <w:tc>
          <w:tcPr>
            <w:tcW w:w="8982" w:type="dxa"/>
            <w:vAlign w:val="center"/>
          </w:tcPr>
          <w:p w:rsidR="00380D39" w:rsidRPr="004962F9" w:rsidRDefault="00380D39" w:rsidP="00380D39">
            <w:pPr>
              <w:pStyle w:val="afa"/>
              <w:rPr>
                <w:rFonts w:ascii="Arial" w:hAnsi="Arial" w:cs="Arial"/>
                <w:i w:val="0"/>
                <w:sz w:val="22"/>
              </w:rPr>
            </w:pPr>
            <w:proofErr w:type="spellStart"/>
            <w:r w:rsidRPr="004962F9">
              <w:rPr>
                <w:rFonts w:ascii="Arial" w:hAnsi="Arial" w:cs="Arial"/>
                <w:i w:val="0"/>
                <w:sz w:val="22"/>
              </w:rPr>
              <w:t>Абдулаев</w:t>
            </w:r>
            <w:proofErr w:type="spellEnd"/>
            <w:r w:rsidRPr="004962F9">
              <w:rPr>
                <w:rFonts w:ascii="Arial" w:hAnsi="Arial" w:cs="Arial"/>
                <w:i w:val="0"/>
                <w:sz w:val="22"/>
              </w:rPr>
              <w:t xml:space="preserve"> Ш.-С. О. Система автоматизированного проектирования приборов микр</w:t>
            </w:r>
            <w:r w:rsidRPr="004962F9">
              <w:rPr>
                <w:rFonts w:ascii="Arial" w:hAnsi="Arial" w:cs="Arial"/>
                <w:i w:val="0"/>
                <w:sz w:val="22"/>
              </w:rPr>
              <w:t>о</w:t>
            </w:r>
            <w:r w:rsidRPr="004962F9">
              <w:rPr>
                <w:rFonts w:ascii="Arial" w:hAnsi="Arial" w:cs="Arial"/>
                <w:i w:val="0"/>
                <w:sz w:val="22"/>
              </w:rPr>
              <w:t xml:space="preserve">электроники (САПР микроэлектроники) / Ш.-С.О. </w:t>
            </w:r>
            <w:proofErr w:type="spellStart"/>
            <w:r w:rsidRPr="004962F9">
              <w:rPr>
                <w:rFonts w:ascii="Arial" w:hAnsi="Arial" w:cs="Arial"/>
                <w:i w:val="0"/>
                <w:sz w:val="22"/>
              </w:rPr>
              <w:t>Абдулаев</w:t>
            </w:r>
            <w:proofErr w:type="spellEnd"/>
            <w:r w:rsidRPr="004962F9">
              <w:rPr>
                <w:rFonts w:ascii="Arial" w:hAnsi="Arial" w:cs="Arial"/>
                <w:i w:val="0"/>
                <w:sz w:val="22"/>
              </w:rPr>
              <w:t xml:space="preserve"> ; Рос. акад. наук, Даг</w:t>
            </w:r>
            <w:r w:rsidRPr="004962F9">
              <w:rPr>
                <w:rFonts w:ascii="Arial" w:hAnsi="Arial" w:cs="Arial"/>
                <w:i w:val="0"/>
                <w:sz w:val="22"/>
              </w:rPr>
              <w:t>е</w:t>
            </w:r>
            <w:r w:rsidRPr="004962F9">
              <w:rPr>
                <w:rFonts w:ascii="Arial" w:hAnsi="Arial" w:cs="Arial"/>
                <w:i w:val="0"/>
                <w:sz w:val="22"/>
              </w:rPr>
              <w:t>стан. науч. центр, Отдел математики и информатики .— Махачкала : Наука ДНЦ, 2011 .— 228  с.</w:t>
            </w:r>
          </w:p>
        </w:tc>
      </w:tr>
      <w:tr w:rsidR="00380D39" w:rsidRPr="00D07199" w:rsidTr="00FF4C9A">
        <w:trPr>
          <w:trHeight w:val="116"/>
          <w:jc w:val="center"/>
        </w:trPr>
        <w:tc>
          <w:tcPr>
            <w:tcW w:w="829" w:type="dxa"/>
          </w:tcPr>
          <w:p w:rsidR="00380D39" w:rsidRPr="00D07199" w:rsidRDefault="00380D39" w:rsidP="00380D39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5</w:t>
            </w:r>
          </w:p>
        </w:tc>
        <w:tc>
          <w:tcPr>
            <w:tcW w:w="8982" w:type="dxa"/>
            <w:vAlign w:val="center"/>
          </w:tcPr>
          <w:p w:rsidR="00380D39" w:rsidRPr="004962F9" w:rsidRDefault="00380D39" w:rsidP="00380D39">
            <w:pPr>
              <w:pStyle w:val="afa"/>
              <w:rPr>
                <w:rFonts w:ascii="Arial" w:hAnsi="Arial" w:cs="Arial"/>
                <w:i w:val="0"/>
                <w:sz w:val="22"/>
              </w:rPr>
            </w:pPr>
            <w:r w:rsidRPr="004962F9">
              <w:rPr>
                <w:rFonts w:ascii="Arial" w:hAnsi="Arial" w:cs="Arial"/>
                <w:i w:val="0"/>
                <w:sz w:val="22"/>
              </w:rPr>
              <w:t>Рындин Е. А. Субмикронные интегральные схемы: элементная база и проектиров</w:t>
            </w:r>
            <w:r w:rsidRPr="004962F9">
              <w:rPr>
                <w:rFonts w:ascii="Arial" w:hAnsi="Arial" w:cs="Arial"/>
                <w:i w:val="0"/>
                <w:sz w:val="22"/>
              </w:rPr>
              <w:t>а</w:t>
            </w:r>
            <w:r w:rsidRPr="004962F9">
              <w:rPr>
                <w:rFonts w:ascii="Arial" w:hAnsi="Arial" w:cs="Arial"/>
                <w:i w:val="0"/>
                <w:sz w:val="22"/>
              </w:rPr>
              <w:t xml:space="preserve">ние / Е.А. Рындин, Б.Г. Коноплев ; Таганрогский гос. </w:t>
            </w:r>
            <w:proofErr w:type="spellStart"/>
            <w:r w:rsidRPr="004962F9">
              <w:rPr>
                <w:rFonts w:ascii="Arial" w:hAnsi="Arial" w:cs="Arial"/>
                <w:i w:val="0"/>
                <w:sz w:val="22"/>
              </w:rPr>
              <w:t>радиотехн</w:t>
            </w:r>
            <w:proofErr w:type="spellEnd"/>
            <w:r w:rsidRPr="004962F9">
              <w:rPr>
                <w:rFonts w:ascii="Arial" w:hAnsi="Arial" w:cs="Arial"/>
                <w:i w:val="0"/>
                <w:sz w:val="22"/>
              </w:rPr>
              <w:t>. ун-т .— Таганрог : Изд-во ТРТУ, 2001 .— 146 с.</w:t>
            </w:r>
          </w:p>
        </w:tc>
      </w:tr>
      <w:tr w:rsidR="00380D39" w:rsidRPr="00D07199" w:rsidTr="00FF4C9A">
        <w:trPr>
          <w:trHeight w:val="116"/>
          <w:jc w:val="center"/>
        </w:trPr>
        <w:tc>
          <w:tcPr>
            <w:tcW w:w="829" w:type="dxa"/>
          </w:tcPr>
          <w:p w:rsidR="00380D39" w:rsidRPr="00D07199" w:rsidRDefault="00380D39" w:rsidP="00380D39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6</w:t>
            </w:r>
          </w:p>
        </w:tc>
        <w:tc>
          <w:tcPr>
            <w:tcW w:w="8982" w:type="dxa"/>
            <w:vAlign w:val="center"/>
          </w:tcPr>
          <w:p w:rsidR="00380D39" w:rsidRPr="004962F9" w:rsidRDefault="00380D39" w:rsidP="00380D39">
            <w:pPr>
              <w:pStyle w:val="afa"/>
              <w:rPr>
                <w:rFonts w:ascii="Arial" w:hAnsi="Arial" w:cs="Arial"/>
                <w:i w:val="0"/>
                <w:sz w:val="22"/>
              </w:rPr>
            </w:pPr>
            <w:proofErr w:type="spellStart"/>
            <w:r w:rsidRPr="004962F9">
              <w:rPr>
                <w:rFonts w:ascii="Arial" w:hAnsi="Arial" w:cs="Arial"/>
                <w:i w:val="0"/>
                <w:sz w:val="22"/>
              </w:rPr>
              <w:t>Казеннов</w:t>
            </w:r>
            <w:proofErr w:type="spellEnd"/>
            <w:r w:rsidRPr="004962F9">
              <w:rPr>
                <w:rFonts w:ascii="Arial" w:hAnsi="Arial" w:cs="Arial"/>
                <w:i w:val="0"/>
                <w:sz w:val="22"/>
              </w:rPr>
              <w:t xml:space="preserve"> Г. Г. Основы проектирования интегральных схем и систем / Г.Г. </w:t>
            </w:r>
            <w:proofErr w:type="spellStart"/>
            <w:r w:rsidRPr="004962F9">
              <w:rPr>
                <w:rFonts w:ascii="Arial" w:hAnsi="Arial" w:cs="Arial"/>
                <w:i w:val="0"/>
                <w:sz w:val="22"/>
              </w:rPr>
              <w:t>Казеннов</w:t>
            </w:r>
            <w:proofErr w:type="spellEnd"/>
            <w:proofErr w:type="gramStart"/>
            <w:r w:rsidRPr="004962F9">
              <w:rPr>
                <w:rFonts w:ascii="Arial" w:hAnsi="Arial" w:cs="Arial"/>
                <w:i w:val="0"/>
                <w:sz w:val="22"/>
              </w:rPr>
              <w:t xml:space="preserve"> .</w:t>
            </w:r>
            <w:proofErr w:type="gramEnd"/>
            <w:r w:rsidRPr="004962F9">
              <w:rPr>
                <w:rFonts w:ascii="Arial" w:hAnsi="Arial" w:cs="Arial"/>
                <w:i w:val="0"/>
                <w:sz w:val="22"/>
              </w:rPr>
              <w:t>— М. : БИНОМ. Лаборатория знаний, 2005 .— 295 с.</w:t>
            </w:r>
          </w:p>
        </w:tc>
      </w:tr>
      <w:tr w:rsidR="00380D39" w:rsidRPr="00D07199" w:rsidTr="00FF4C9A">
        <w:trPr>
          <w:trHeight w:val="116"/>
          <w:jc w:val="center"/>
        </w:trPr>
        <w:tc>
          <w:tcPr>
            <w:tcW w:w="829" w:type="dxa"/>
          </w:tcPr>
          <w:p w:rsidR="00380D39" w:rsidRPr="00D07199" w:rsidRDefault="00380D39" w:rsidP="00380D39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7</w:t>
            </w:r>
          </w:p>
        </w:tc>
        <w:tc>
          <w:tcPr>
            <w:tcW w:w="8982" w:type="dxa"/>
            <w:vAlign w:val="center"/>
          </w:tcPr>
          <w:p w:rsidR="00380D39" w:rsidRPr="004962F9" w:rsidRDefault="00380D39" w:rsidP="00380D39">
            <w:pPr>
              <w:pStyle w:val="afa"/>
              <w:rPr>
                <w:rFonts w:ascii="Arial" w:hAnsi="Arial" w:cs="Arial"/>
                <w:i w:val="0"/>
                <w:sz w:val="22"/>
              </w:rPr>
            </w:pPr>
            <w:r w:rsidRPr="004962F9">
              <w:rPr>
                <w:rFonts w:ascii="Arial" w:hAnsi="Arial" w:cs="Arial"/>
                <w:i w:val="0"/>
                <w:sz w:val="22"/>
              </w:rPr>
              <w:t xml:space="preserve">Автоматизация проектирования БИС / Под ред. Г. Г. </w:t>
            </w:r>
            <w:proofErr w:type="spellStart"/>
            <w:r w:rsidRPr="004962F9">
              <w:rPr>
                <w:rFonts w:ascii="Arial" w:hAnsi="Arial" w:cs="Arial"/>
                <w:i w:val="0"/>
                <w:sz w:val="22"/>
              </w:rPr>
              <w:t>Казеннова</w:t>
            </w:r>
            <w:proofErr w:type="spellEnd"/>
            <w:proofErr w:type="gramStart"/>
            <w:r w:rsidRPr="004962F9">
              <w:rPr>
                <w:rFonts w:ascii="Arial" w:hAnsi="Arial" w:cs="Arial"/>
                <w:i w:val="0"/>
                <w:sz w:val="22"/>
              </w:rPr>
              <w:t xml:space="preserve"> .</w:t>
            </w:r>
            <w:proofErr w:type="gramEnd"/>
            <w:r w:rsidRPr="004962F9">
              <w:rPr>
                <w:rFonts w:ascii="Arial" w:hAnsi="Arial" w:cs="Arial"/>
                <w:i w:val="0"/>
                <w:sz w:val="22"/>
              </w:rPr>
              <w:t>— М. : Высшая школа, 1990-.</w:t>
            </w:r>
          </w:p>
          <w:p w:rsidR="00380D39" w:rsidRPr="004962F9" w:rsidRDefault="00380D39" w:rsidP="00380D39">
            <w:pPr>
              <w:pStyle w:val="afa"/>
              <w:rPr>
                <w:rFonts w:ascii="Arial" w:hAnsi="Arial" w:cs="Arial"/>
                <w:i w:val="0"/>
                <w:sz w:val="22"/>
              </w:rPr>
            </w:pPr>
            <w:r w:rsidRPr="004962F9">
              <w:rPr>
                <w:rFonts w:ascii="Arial" w:hAnsi="Arial" w:cs="Arial"/>
                <w:i w:val="0"/>
                <w:sz w:val="22"/>
              </w:rPr>
              <w:t>Кн. 1: Принципы и методология построения САПР БИС .— 1990 .— 139  c.</w:t>
            </w:r>
          </w:p>
        </w:tc>
      </w:tr>
      <w:tr w:rsidR="00380D39" w:rsidRPr="00D07199" w:rsidTr="00FF4C9A">
        <w:trPr>
          <w:trHeight w:val="116"/>
          <w:jc w:val="center"/>
        </w:trPr>
        <w:tc>
          <w:tcPr>
            <w:tcW w:w="829" w:type="dxa"/>
          </w:tcPr>
          <w:p w:rsidR="00380D39" w:rsidRPr="00D07199" w:rsidRDefault="00380D39" w:rsidP="00380D39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8</w:t>
            </w:r>
          </w:p>
        </w:tc>
        <w:tc>
          <w:tcPr>
            <w:tcW w:w="8982" w:type="dxa"/>
            <w:vAlign w:val="center"/>
          </w:tcPr>
          <w:p w:rsidR="00380D39" w:rsidRPr="004962F9" w:rsidRDefault="00380D39" w:rsidP="00380D39">
            <w:pPr>
              <w:pStyle w:val="afa"/>
              <w:rPr>
                <w:rFonts w:ascii="Arial" w:hAnsi="Arial" w:cs="Arial"/>
                <w:i w:val="0"/>
                <w:sz w:val="22"/>
              </w:rPr>
            </w:pPr>
            <w:r w:rsidRPr="004962F9">
              <w:rPr>
                <w:rFonts w:ascii="Arial" w:hAnsi="Arial" w:cs="Arial"/>
                <w:i w:val="0"/>
                <w:sz w:val="22"/>
              </w:rPr>
              <w:t xml:space="preserve">Автоматизация проектирования БИС / Под ред. Г. Г. </w:t>
            </w:r>
            <w:proofErr w:type="spellStart"/>
            <w:r w:rsidRPr="004962F9">
              <w:rPr>
                <w:rFonts w:ascii="Arial" w:hAnsi="Arial" w:cs="Arial"/>
                <w:i w:val="0"/>
                <w:sz w:val="22"/>
              </w:rPr>
              <w:t>Казеннова</w:t>
            </w:r>
            <w:proofErr w:type="spellEnd"/>
            <w:proofErr w:type="gramStart"/>
            <w:r w:rsidRPr="004962F9">
              <w:rPr>
                <w:rFonts w:ascii="Arial" w:hAnsi="Arial" w:cs="Arial"/>
                <w:i w:val="0"/>
                <w:sz w:val="22"/>
              </w:rPr>
              <w:t xml:space="preserve"> .</w:t>
            </w:r>
            <w:proofErr w:type="gramEnd"/>
            <w:r w:rsidRPr="004962F9">
              <w:rPr>
                <w:rFonts w:ascii="Arial" w:hAnsi="Arial" w:cs="Arial"/>
                <w:i w:val="0"/>
                <w:sz w:val="22"/>
              </w:rPr>
              <w:t>— М. : Высшая школа, 1990-.</w:t>
            </w:r>
          </w:p>
          <w:p w:rsidR="00380D39" w:rsidRPr="004962F9" w:rsidRDefault="00380D39" w:rsidP="00380D39">
            <w:pPr>
              <w:pStyle w:val="afa"/>
              <w:rPr>
                <w:rFonts w:ascii="Arial" w:hAnsi="Arial" w:cs="Arial"/>
                <w:i w:val="0"/>
                <w:sz w:val="22"/>
              </w:rPr>
            </w:pPr>
            <w:r w:rsidRPr="004962F9">
              <w:rPr>
                <w:rFonts w:ascii="Arial" w:hAnsi="Arial" w:cs="Arial"/>
                <w:i w:val="0"/>
                <w:sz w:val="22"/>
              </w:rPr>
              <w:t>Кн. 2: Функционально-логическое проектирование БИС .— 1990 .— 155 c.</w:t>
            </w:r>
          </w:p>
        </w:tc>
      </w:tr>
      <w:tr w:rsidR="00380D39" w:rsidRPr="00D07199" w:rsidTr="00FF4C9A">
        <w:trPr>
          <w:trHeight w:val="116"/>
          <w:jc w:val="center"/>
        </w:trPr>
        <w:tc>
          <w:tcPr>
            <w:tcW w:w="829" w:type="dxa"/>
          </w:tcPr>
          <w:p w:rsidR="00380D39" w:rsidRDefault="00380D39" w:rsidP="00380D39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9</w:t>
            </w:r>
          </w:p>
        </w:tc>
        <w:tc>
          <w:tcPr>
            <w:tcW w:w="8982" w:type="dxa"/>
            <w:vAlign w:val="center"/>
          </w:tcPr>
          <w:p w:rsidR="00380D39" w:rsidRPr="004962F9" w:rsidRDefault="00380D39" w:rsidP="00380D39">
            <w:pPr>
              <w:pStyle w:val="afa"/>
              <w:rPr>
                <w:rFonts w:ascii="Arial" w:hAnsi="Arial" w:cs="Arial"/>
                <w:i w:val="0"/>
                <w:sz w:val="22"/>
              </w:rPr>
            </w:pPr>
            <w:r w:rsidRPr="004962F9">
              <w:rPr>
                <w:rFonts w:ascii="Arial" w:hAnsi="Arial" w:cs="Arial"/>
                <w:i w:val="0"/>
                <w:sz w:val="22"/>
              </w:rPr>
              <w:t xml:space="preserve">Автоматизация проектирования БИС / Под ред. Г. Г. </w:t>
            </w:r>
            <w:proofErr w:type="spellStart"/>
            <w:r w:rsidRPr="004962F9">
              <w:rPr>
                <w:rFonts w:ascii="Arial" w:hAnsi="Arial" w:cs="Arial"/>
                <w:i w:val="0"/>
                <w:sz w:val="22"/>
              </w:rPr>
              <w:t>Казеннова</w:t>
            </w:r>
            <w:proofErr w:type="spellEnd"/>
            <w:proofErr w:type="gramStart"/>
            <w:r w:rsidRPr="004962F9">
              <w:rPr>
                <w:rFonts w:ascii="Arial" w:hAnsi="Arial" w:cs="Arial"/>
                <w:i w:val="0"/>
                <w:sz w:val="22"/>
              </w:rPr>
              <w:t xml:space="preserve"> .</w:t>
            </w:r>
            <w:proofErr w:type="gramEnd"/>
            <w:r w:rsidRPr="004962F9">
              <w:rPr>
                <w:rFonts w:ascii="Arial" w:hAnsi="Arial" w:cs="Arial"/>
                <w:i w:val="0"/>
                <w:sz w:val="22"/>
              </w:rPr>
              <w:t>— М. : Высшая школа, 1990-.</w:t>
            </w:r>
          </w:p>
          <w:p w:rsidR="00380D39" w:rsidRPr="004962F9" w:rsidRDefault="00380D39" w:rsidP="00380D39">
            <w:pPr>
              <w:pStyle w:val="afa"/>
              <w:rPr>
                <w:rFonts w:ascii="Arial" w:hAnsi="Arial" w:cs="Arial"/>
                <w:i w:val="0"/>
                <w:sz w:val="22"/>
              </w:rPr>
            </w:pPr>
            <w:r w:rsidRPr="004962F9">
              <w:rPr>
                <w:rFonts w:ascii="Arial" w:hAnsi="Arial" w:cs="Arial"/>
                <w:i w:val="0"/>
                <w:sz w:val="22"/>
              </w:rPr>
              <w:t>Кн. 4: Топологическое проектирование нерегулярных БИС .— 1990 .— 109 c.</w:t>
            </w:r>
          </w:p>
        </w:tc>
      </w:tr>
    </w:tbl>
    <w:p w:rsidR="00FF4C9A" w:rsidRPr="00FF4C9A" w:rsidRDefault="00FF4C9A" w:rsidP="00FF4C9A">
      <w:pPr>
        <w:spacing w:after="0" w:line="240" w:lineRule="auto"/>
        <w:rPr>
          <w:rFonts w:ascii="Arial" w:eastAsia="Calibri" w:hAnsi="Arial" w:cs="Arial"/>
          <w:bCs/>
          <w:iCs/>
          <w:sz w:val="24"/>
          <w:szCs w:val="24"/>
        </w:rPr>
      </w:pPr>
    </w:p>
    <w:p w:rsidR="00FF4C9A" w:rsidRDefault="00FF4C9A" w:rsidP="00FF4C9A">
      <w:pPr>
        <w:spacing w:after="0" w:line="240" w:lineRule="auto"/>
        <w:rPr>
          <w:rFonts w:ascii="Arial" w:eastAsia="Calibri" w:hAnsi="Arial" w:cs="Arial"/>
          <w:b/>
          <w:bCs/>
          <w:iCs/>
          <w:sz w:val="24"/>
          <w:szCs w:val="24"/>
        </w:rPr>
      </w:pPr>
      <w:r w:rsidRPr="00FF4C9A">
        <w:rPr>
          <w:rFonts w:ascii="Arial" w:eastAsia="Calibri" w:hAnsi="Arial" w:cs="Arial"/>
          <w:bCs/>
          <w:iCs/>
          <w:sz w:val="24"/>
          <w:szCs w:val="24"/>
        </w:rPr>
        <w:t>в)</w:t>
      </w:r>
      <w:r w:rsidRPr="00FF4C9A">
        <w:rPr>
          <w:rFonts w:ascii="Arial" w:eastAsia="Calibri" w:hAnsi="Arial" w:cs="Arial"/>
          <w:bCs/>
          <w:sz w:val="24"/>
          <w:szCs w:val="24"/>
        </w:rPr>
        <w:t xml:space="preserve"> информационные электронно-образовательные ресурсы</w:t>
      </w:r>
      <w:r w:rsidRPr="00FF4C9A">
        <w:rPr>
          <w:rFonts w:ascii="Arial" w:eastAsia="Calibri" w:hAnsi="Arial" w:cs="Arial"/>
          <w:b/>
          <w:bCs/>
          <w:iCs/>
          <w:sz w:val="24"/>
          <w:szCs w:val="24"/>
        </w:rPr>
        <w:t>:</w:t>
      </w:r>
    </w:p>
    <w:p w:rsidR="00784636" w:rsidRPr="00FF4C9A" w:rsidRDefault="00784636" w:rsidP="00FF4C9A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9"/>
        <w:gridCol w:w="9123"/>
      </w:tblGrid>
      <w:tr w:rsidR="00FF4C9A" w:rsidRPr="00D07199" w:rsidTr="00FF4C9A">
        <w:trPr>
          <w:jc w:val="center"/>
        </w:trPr>
        <w:tc>
          <w:tcPr>
            <w:tcW w:w="829" w:type="dxa"/>
            <w:vAlign w:val="center"/>
          </w:tcPr>
          <w:p w:rsidR="00FF4C9A" w:rsidRPr="00D07199" w:rsidRDefault="00FF4C9A" w:rsidP="00FF4C9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D07199">
              <w:rPr>
                <w:rFonts w:ascii="Arial" w:eastAsia="Calibri" w:hAnsi="Arial" w:cs="Arial"/>
                <w:color w:val="000000"/>
              </w:rPr>
              <w:t>№ п/п</w:t>
            </w:r>
          </w:p>
        </w:tc>
        <w:tc>
          <w:tcPr>
            <w:tcW w:w="9123" w:type="dxa"/>
            <w:vAlign w:val="center"/>
          </w:tcPr>
          <w:p w:rsidR="00FF4C9A" w:rsidRPr="00D07199" w:rsidRDefault="00FF4C9A" w:rsidP="00FF4C9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D07199">
              <w:rPr>
                <w:rFonts w:ascii="Arial" w:eastAsia="Calibri" w:hAnsi="Arial" w:cs="Arial"/>
                <w:color w:val="000000"/>
              </w:rPr>
              <w:t>Источник</w:t>
            </w:r>
          </w:p>
        </w:tc>
      </w:tr>
      <w:tr w:rsidR="00DE53D4" w:rsidRPr="00157CAD" w:rsidTr="00157CAD">
        <w:trPr>
          <w:trHeight w:val="207"/>
          <w:jc w:val="center"/>
        </w:trPr>
        <w:tc>
          <w:tcPr>
            <w:tcW w:w="829" w:type="dxa"/>
            <w:vAlign w:val="center"/>
          </w:tcPr>
          <w:p w:rsidR="00DE53D4" w:rsidRPr="00D07199" w:rsidRDefault="00157CAD" w:rsidP="00DE53D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10</w:t>
            </w:r>
          </w:p>
        </w:tc>
        <w:tc>
          <w:tcPr>
            <w:tcW w:w="9123" w:type="dxa"/>
            <w:vAlign w:val="center"/>
          </w:tcPr>
          <w:p w:rsidR="00DE53D4" w:rsidRPr="00157CAD" w:rsidRDefault="00157CAD" w:rsidP="00157CAD">
            <w:pPr>
              <w:pStyle w:val="afa"/>
              <w:rPr>
                <w:rFonts w:ascii="Arial" w:eastAsia="Times New Roman" w:hAnsi="Arial" w:cs="Arial"/>
                <w:i w:val="0"/>
                <w:color w:val="000000"/>
                <w:sz w:val="22"/>
                <w:lang w:eastAsia="ru-RU"/>
              </w:rPr>
            </w:pPr>
            <w:r w:rsidRPr="00157CAD">
              <w:rPr>
                <w:rFonts w:ascii="Arial" w:eastAsia="Times New Roman" w:hAnsi="Arial" w:cs="Arial"/>
                <w:i w:val="0"/>
                <w:color w:val="000000"/>
                <w:sz w:val="22"/>
                <w:lang w:val="en-US" w:eastAsia="ru-RU"/>
              </w:rPr>
              <w:t>http</w:t>
            </w:r>
            <w:r w:rsidRPr="00157CAD">
              <w:rPr>
                <w:rFonts w:ascii="Arial" w:eastAsia="Times New Roman" w:hAnsi="Arial" w:cs="Arial"/>
                <w:i w:val="0"/>
                <w:color w:val="000000"/>
                <w:sz w:val="22"/>
                <w:lang w:eastAsia="ru-RU"/>
              </w:rPr>
              <w:t>://</w:t>
            </w:r>
            <w:r w:rsidRPr="00157CAD">
              <w:rPr>
                <w:rFonts w:ascii="Arial" w:eastAsia="Times New Roman" w:hAnsi="Arial" w:cs="Arial"/>
                <w:i w:val="0"/>
                <w:color w:val="000000"/>
                <w:sz w:val="22"/>
                <w:lang w:val="en-US" w:eastAsia="ru-RU"/>
              </w:rPr>
              <w:t>www</w:t>
            </w:r>
            <w:r w:rsidRPr="00157CAD">
              <w:rPr>
                <w:rFonts w:ascii="Arial" w:eastAsia="Times New Roman" w:hAnsi="Arial" w:cs="Arial"/>
                <w:i w:val="0"/>
                <w:color w:val="000000"/>
                <w:sz w:val="22"/>
                <w:lang w:eastAsia="ru-RU"/>
              </w:rPr>
              <w:t>.</w:t>
            </w:r>
            <w:r w:rsidRPr="00157CAD">
              <w:rPr>
                <w:rFonts w:ascii="Arial" w:eastAsia="Times New Roman" w:hAnsi="Arial" w:cs="Arial"/>
                <w:i w:val="0"/>
                <w:color w:val="000000"/>
                <w:sz w:val="22"/>
                <w:lang w:val="en-US" w:eastAsia="ru-RU"/>
              </w:rPr>
              <w:t>lib</w:t>
            </w:r>
            <w:r w:rsidRPr="00157CAD">
              <w:rPr>
                <w:rFonts w:ascii="Arial" w:eastAsia="Times New Roman" w:hAnsi="Arial" w:cs="Arial"/>
                <w:i w:val="0"/>
                <w:color w:val="000000"/>
                <w:sz w:val="22"/>
                <w:lang w:eastAsia="ru-RU"/>
              </w:rPr>
              <w:t>.</w:t>
            </w:r>
            <w:proofErr w:type="spellStart"/>
            <w:r w:rsidRPr="00157CAD">
              <w:rPr>
                <w:rFonts w:ascii="Arial" w:eastAsia="Times New Roman" w:hAnsi="Arial" w:cs="Arial"/>
                <w:i w:val="0"/>
                <w:color w:val="000000"/>
                <w:sz w:val="22"/>
                <w:lang w:val="en-US" w:eastAsia="ru-RU"/>
              </w:rPr>
              <w:t>vsu</w:t>
            </w:r>
            <w:proofErr w:type="spellEnd"/>
            <w:r w:rsidRPr="00157CAD">
              <w:rPr>
                <w:rFonts w:ascii="Arial" w:eastAsia="Times New Roman" w:hAnsi="Arial" w:cs="Arial"/>
                <w:i w:val="0"/>
                <w:color w:val="000000"/>
                <w:sz w:val="22"/>
                <w:lang w:eastAsia="ru-RU"/>
              </w:rPr>
              <w:t>.</w:t>
            </w:r>
            <w:proofErr w:type="spellStart"/>
            <w:r w:rsidRPr="00157CAD">
              <w:rPr>
                <w:rFonts w:ascii="Arial" w:eastAsia="Times New Roman" w:hAnsi="Arial" w:cs="Arial"/>
                <w:i w:val="0"/>
                <w:color w:val="000000"/>
                <w:sz w:val="22"/>
                <w:lang w:val="en-US" w:eastAsia="ru-RU"/>
              </w:rPr>
              <w:t>ru</w:t>
            </w:r>
            <w:proofErr w:type="spellEnd"/>
            <w:r w:rsidRPr="00157CAD">
              <w:rPr>
                <w:rFonts w:ascii="Arial" w:eastAsia="Times New Roman" w:hAnsi="Arial" w:cs="Arial"/>
                <w:i w:val="0"/>
                <w:color w:val="000000"/>
                <w:sz w:val="22"/>
                <w:lang w:eastAsia="ru-RU"/>
              </w:rPr>
              <w:t xml:space="preserve"> – ЗНБ ВГУ</w:t>
            </w:r>
          </w:p>
        </w:tc>
      </w:tr>
      <w:tr w:rsidR="00DE53D4" w:rsidRPr="00FB2A04" w:rsidTr="00FF4C9A">
        <w:trPr>
          <w:trHeight w:val="116"/>
          <w:jc w:val="center"/>
        </w:trPr>
        <w:tc>
          <w:tcPr>
            <w:tcW w:w="829" w:type="dxa"/>
            <w:vAlign w:val="center"/>
          </w:tcPr>
          <w:p w:rsidR="00DE53D4" w:rsidRPr="00D07199" w:rsidRDefault="00157CAD" w:rsidP="00DE53D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11</w:t>
            </w:r>
          </w:p>
        </w:tc>
        <w:tc>
          <w:tcPr>
            <w:tcW w:w="9123" w:type="dxa"/>
            <w:vAlign w:val="center"/>
          </w:tcPr>
          <w:p w:rsidR="00DE53D4" w:rsidRPr="00157CAD" w:rsidRDefault="00157CAD" w:rsidP="00DE53D4">
            <w:pPr>
              <w:pStyle w:val="afa"/>
              <w:jc w:val="both"/>
              <w:rPr>
                <w:rFonts w:ascii="Arial" w:eastAsia="Times New Roman" w:hAnsi="Arial" w:cs="Arial"/>
                <w:i w:val="0"/>
                <w:color w:val="000000"/>
                <w:sz w:val="22"/>
                <w:lang w:val="en-US" w:eastAsia="ru-RU"/>
              </w:rPr>
            </w:pPr>
            <w:r w:rsidRPr="00157CAD">
              <w:rPr>
                <w:rFonts w:ascii="Arial" w:eastAsia="Times New Roman" w:hAnsi="Arial" w:cs="Arial"/>
                <w:i w:val="0"/>
                <w:color w:val="000000"/>
                <w:sz w:val="22"/>
                <w:lang w:val="en-US" w:eastAsia="ru-RU"/>
              </w:rPr>
              <w:t>Computer Aids for VLSI Design &lt;URL: http://www.rulabinsky.com/cavd/&gt;</w:t>
            </w:r>
          </w:p>
        </w:tc>
      </w:tr>
    </w:tbl>
    <w:p w:rsidR="00FF4C9A" w:rsidRPr="00157CAD" w:rsidRDefault="00FF4C9A" w:rsidP="00FF4C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color w:val="000000"/>
          <w:sz w:val="24"/>
          <w:szCs w:val="24"/>
          <w:lang w:val="en-US" w:eastAsia="ru-RU"/>
        </w:rPr>
      </w:pPr>
    </w:p>
    <w:p w:rsidR="00FF4C9A" w:rsidRDefault="00FF4C9A" w:rsidP="00FF4C9A">
      <w:pPr>
        <w:spacing w:after="0" w:line="240" w:lineRule="auto"/>
        <w:jc w:val="both"/>
        <w:rPr>
          <w:rFonts w:ascii="Arial" w:eastAsia="Calibri" w:hAnsi="Arial" w:cs="Arial"/>
          <w:b/>
          <w:bCs/>
          <w:spacing w:val="-4"/>
          <w:sz w:val="24"/>
          <w:szCs w:val="24"/>
        </w:rPr>
      </w:pPr>
      <w:r w:rsidRPr="00FF4C9A">
        <w:rPr>
          <w:rFonts w:ascii="Arial" w:eastAsia="Calibri" w:hAnsi="Arial" w:cs="Arial"/>
          <w:b/>
          <w:bCs/>
          <w:spacing w:val="-4"/>
          <w:sz w:val="24"/>
          <w:szCs w:val="24"/>
        </w:rPr>
        <w:t>16. Учебно-методическое обеспечение для организации самостоятельной работы</w:t>
      </w:r>
      <w:r w:rsidR="00784636">
        <w:rPr>
          <w:rFonts w:ascii="Arial" w:eastAsia="Calibri" w:hAnsi="Arial" w:cs="Arial"/>
          <w:b/>
          <w:bCs/>
          <w:spacing w:val="-4"/>
          <w:sz w:val="24"/>
          <w:szCs w:val="24"/>
        </w:rPr>
        <w:t>:</w:t>
      </w:r>
    </w:p>
    <w:p w:rsidR="00784636" w:rsidRPr="00FF4C9A" w:rsidRDefault="00784636" w:rsidP="00FF4C9A">
      <w:pPr>
        <w:spacing w:after="0" w:line="240" w:lineRule="auto"/>
        <w:jc w:val="both"/>
        <w:rPr>
          <w:rFonts w:ascii="Arial" w:eastAsia="Calibri" w:hAnsi="Arial" w:cs="Arial"/>
          <w:b/>
          <w:bCs/>
          <w:spacing w:val="-4"/>
          <w:sz w:val="24"/>
          <w:szCs w:val="24"/>
        </w:rPr>
      </w:pPr>
    </w:p>
    <w:tbl>
      <w:tblPr>
        <w:tblW w:w="9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4"/>
        <w:gridCol w:w="9244"/>
      </w:tblGrid>
      <w:tr w:rsidR="00FF4C9A" w:rsidRPr="00D82BEA" w:rsidTr="00FF4C9A">
        <w:trPr>
          <w:jc w:val="center"/>
        </w:trPr>
        <w:tc>
          <w:tcPr>
            <w:tcW w:w="604" w:type="dxa"/>
            <w:vAlign w:val="center"/>
          </w:tcPr>
          <w:p w:rsidR="00FF4C9A" w:rsidRPr="00D82BEA" w:rsidRDefault="00FF4C9A" w:rsidP="00FF4C9A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</w:rPr>
            </w:pPr>
            <w:r w:rsidRPr="00D82BEA">
              <w:rPr>
                <w:rFonts w:ascii="Arial" w:eastAsia="Calibri" w:hAnsi="Arial" w:cs="Arial"/>
                <w:bCs/>
              </w:rPr>
              <w:t>№ п/п</w:t>
            </w:r>
          </w:p>
        </w:tc>
        <w:tc>
          <w:tcPr>
            <w:tcW w:w="9244" w:type="dxa"/>
            <w:vAlign w:val="center"/>
          </w:tcPr>
          <w:p w:rsidR="00FF4C9A" w:rsidRPr="00D82BEA" w:rsidRDefault="00FF4C9A" w:rsidP="00FF4C9A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</w:rPr>
            </w:pPr>
            <w:r w:rsidRPr="00D82BEA">
              <w:rPr>
                <w:rFonts w:ascii="Arial" w:eastAsia="Calibri" w:hAnsi="Arial" w:cs="Arial"/>
                <w:bCs/>
              </w:rPr>
              <w:t>Источник</w:t>
            </w:r>
          </w:p>
        </w:tc>
      </w:tr>
      <w:tr w:rsidR="007E506C" w:rsidRPr="00D82BEA" w:rsidTr="00FF4C9A">
        <w:trPr>
          <w:trHeight w:val="116"/>
          <w:jc w:val="center"/>
        </w:trPr>
        <w:tc>
          <w:tcPr>
            <w:tcW w:w="604" w:type="dxa"/>
            <w:vAlign w:val="center"/>
          </w:tcPr>
          <w:p w:rsidR="007E506C" w:rsidRPr="00D82BEA" w:rsidRDefault="007E506C" w:rsidP="0011742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</w:rPr>
            </w:pPr>
            <w:r w:rsidRPr="00D82BEA">
              <w:rPr>
                <w:rFonts w:ascii="Arial" w:eastAsia="Calibri" w:hAnsi="Arial" w:cs="Arial"/>
                <w:bCs/>
              </w:rPr>
              <w:t>1</w:t>
            </w:r>
          </w:p>
        </w:tc>
        <w:tc>
          <w:tcPr>
            <w:tcW w:w="9244" w:type="dxa"/>
            <w:vAlign w:val="center"/>
          </w:tcPr>
          <w:p w:rsidR="007E506C" w:rsidRPr="00E05EFD" w:rsidRDefault="008C7516" w:rsidP="00252AC7">
            <w:pPr>
              <w:pStyle w:val="afe"/>
              <w:jc w:val="both"/>
              <w:rPr>
                <w:rStyle w:val="font011"/>
                <w:rFonts w:eastAsia="Calibri" w:cs="Arial"/>
                <w:bCs/>
                <w:sz w:val="22"/>
                <w:szCs w:val="22"/>
              </w:rPr>
            </w:pPr>
            <w:r w:rsidRPr="008C7516">
              <w:rPr>
                <w:rStyle w:val="font011"/>
                <w:rFonts w:eastAsia="Calibri" w:cs="Arial"/>
                <w:bCs/>
                <w:sz w:val="22"/>
                <w:szCs w:val="22"/>
              </w:rPr>
              <w:t xml:space="preserve">Издание на др. носителе: Введение в системы автоматизированного проектирования интегральных микросхем [Электронный ресурс] : учебно-методическое пособие : [для студ. 1-го </w:t>
            </w:r>
            <w:proofErr w:type="spellStart"/>
            <w:r w:rsidRPr="008C7516">
              <w:rPr>
                <w:rStyle w:val="font011"/>
                <w:rFonts w:eastAsia="Calibri" w:cs="Arial"/>
                <w:bCs/>
                <w:sz w:val="22"/>
                <w:szCs w:val="22"/>
              </w:rPr>
              <w:t>к</w:t>
            </w:r>
            <w:proofErr w:type="gramStart"/>
            <w:r w:rsidRPr="008C7516">
              <w:rPr>
                <w:rStyle w:val="font011"/>
                <w:rFonts w:eastAsia="Calibri" w:cs="Arial"/>
                <w:bCs/>
                <w:sz w:val="22"/>
                <w:szCs w:val="22"/>
              </w:rPr>
              <w:t>.у</w:t>
            </w:r>
            <w:proofErr w:type="gramEnd"/>
            <w:r w:rsidRPr="008C7516">
              <w:rPr>
                <w:rStyle w:val="font011"/>
                <w:rFonts w:eastAsia="Calibri" w:cs="Arial"/>
                <w:bCs/>
                <w:sz w:val="22"/>
                <w:szCs w:val="22"/>
              </w:rPr>
              <w:t>рса</w:t>
            </w:r>
            <w:proofErr w:type="spellEnd"/>
            <w:r w:rsidRPr="008C7516">
              <w:rPr>
                <w:rStyle w:val="font011"/>
                <w:rFonts w:eastAsia="Calibri" w:cs="Arial"/>
                <w:bCs/>
                <w:sz w:val="22"/>
                <w:szCs w:val="22"/>
              </w:rPr>
              <w:t xml:space="preserve"> очной формы обучения физ. фак., </w:t>
            </w:r>
            <w:proofErr w:type="spellStart"/>
            <w:r w:rsidRPr="008C7516">
              <w:rPr>
                <w:rStyle w:val="font011"/>
                <w:rFonts w:eastAsia="Calibri" w:cs="Arial"/>
                <w:bCs/>
                <w:sz w:val="22"/>
                <w:szCs w:val="22"/>
              </w:rPr>
              <w:t>обуч</w:t>
            </w:r>
            <w:proofErr w:type="spellEnd"/>
            <w:r w:rsidRPr="008C7516">
              <w:rPr>
                <w:rStyle w:val="font011"/>
                <w:rFonts w:eastAsia="Calibri" w:cs="Arial"/>
                <w:bCs/>
                <w:sz w:val="22"/>
                <w:szCs w:val="22"/>
              </w:rPr>
              <w:t xml:space="preserve">. по программам магистратуры для направлений: 03.04.03 - Радиофизика; 11.04.04 - Электроника и наноэлектроника]. Ч. 1 / Воронеж. гос. ун-т ; сост.: А.В. Тучин, Е.Н. </w:t>
            </w:r>
            <w:proofErr w:type="spellStart"/>
            <w:r w:rsidRPr="008C7516">
              <w:rPr>
                <w:rStyle w:val="font011"/>
                <w:rFonts w:eastAsia="Calibri" w:cs="Arial"/>
                <w:bCs/>
                <w:sz w:val="22"/>
                <w:szCs w:val="22"/>
              </w:rPr>
              <w:t>Бормонтов</w:t>
            </w:r>
            <w:proofErr w:type="spellEnd"/>
            <w:r w:rsidRPr="008C7516">
              <w:rPr>
                <w:rStyle w:val="font011"/>
                <w:rFonts w:eastAsia="Calibri" w:cs="Arial"/>
                <w:bCs/>
                <w:sz w:val="22"/>
                <w:szCs w:val="22"/>
              </w:rPr>
              <w:t xml:space="preserve"> , К.Г. Пономарев .— Вор</w:t>
            </w:r>
            <w:r w:rsidRPr="008C7516">
              <w:rPr>
                <w:rStyle w:val="font011"/>
                <w:rFonts w:eastAsia="Calibri" w:cs="Arial"/>
                <w:bCs/>
                <w:sz w:val="22"/>
                <w:szCs w:val="22"/>
              </w:rPr>
              <w:t>о</w:t>
            </w:r>
            <w:r w:rsidRPr="008C7516">
              <w:rPr>
                <w:rStyle w:val="font011"/>
                <w:rFonts w:eastAsia="Calibri" w:cs="Arial"/>
                <w:bCs/>
                <w:sz w:val="22"/>
                <w:szCs w:val="22"/>
              </w:rPr>
              <w:t>неж : Издательский дом ВГУ, 2017.</w:t>
            </w:r>
          </w:p>
        </w:tc>
      </w:tr>
      <w:tr w:rsidR="00C408F0" w:rsidRPr="00D82BEA" w:rsidTr="00FF4C9A">
        <w:trPr>
          <w:trHeight w:val="116"/>
          <w:jc w:val="center"/>
        </w:trPr>
        <w:tc>
          <w:tcPr>
            <w:tcW w:w="604" w:type="dxa"/>
            <w:vAlign w:val="center"/>
          </w:tcPr>
          <w:p w:rsidR="00C408F0" w:rsidRPr="00D82BEA" w:rsidRDefault="00C408F0" w:rsidP="0011742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2</w:t>
            </w:r>
          </w:p>
        </w:tc>
        <w:tc>
          <w:tcPr>
            <w:tcW w:w="9244" w:type="dxa"/>
            <w:vAlign w:val="center"/>
          </w:tcPr>
          <w:p w:rsidR="00C408F0" w:rsidRPr="00E05EFD" w:rsidRDefault="00E45281" w:rsidP="00252AC7">
            <w:pPr>
              <w:pStyle w:val="afe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45281">
              <w:rPr>
                <w:rFonts w:ascii="Arial" w:hAnsi="Arial" w:cs="Arial"/>
                <w:color w:val="000000" w:themeColor="text1"/>
                <w:sz w:val="22"/>
                <w:szCs w:val="22"/>
              </w:rPr>
              <w:t>Введение в системы автоматизированного проектирования интегральных микросхем: учебно-методическое пособие</w:t>
            </w:r>
            <w:proofErr w:type="gramStart"/>
            <w:r w:rsidRPr="00E4528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:</w:t>
            </w:r>
            <w:proofErr w:type="gramEnd"/>
            <w:r w:rsidRPr="00E4528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Ч. 2 / А.В. Тучин, А.Н. </w:t>
            </w:r>
            <w:proofErr w:type="spellStart"/>
            <w:r w:rsidRPr="00E45281">
              <w:rPr>
                <w:rFonts w:ascii="Arial" w:hAnsi="Arial" w:cs="Arial"/>
                <w:color w:val="000000" w:themeColor="text1"/>
                <w:sz w:val="22"/>
                <w:szCs w:val="22"/>
              </w:rPr>
              <w:t>Шебанов</w:t>
            </w:r>
            <w:proofErr w:type="spellEnd"/>
            <w:r w:rsidRPr="00E4528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Е.Н. </w:t>
            </w:r>
            <w:proofErr w:type="spellStart"/>
            <w:r w:rsidRPr="00E45281">
              <w:rPr>
                <w:rFonts w:ascii="Arial" w:hAnsi="Arial" w:cs="Arial"/>
                <w:color w:val="000000" w:themeColor="text1"/>
                <w:sz w:val="22"/>
                <w:szCs w:val="22"/>
              </w:rPr>
              <w:t>Бормонтов</w:t>
            </w:r>
            <w:proofErr w:type="spellEnd"/>
            <w:proofErr w:type="gramStart"/>
            <w:r w:rsidRPr="00E4528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.</w:t>
            </w:r>
            <w:proofErr w:type="gramEnd"/>
            <w:r w:rsidRPr="00E45281">
              <w:rPr>
                <w:rFonts w:ascii="Arial" w:hAnsi="Arial" w:cs="Arial"/>
                <w:color w:val="000000" w:themeColor="text1"/>
                <w:sz w:val="22"/>
                <w:szCs w:val="22"/>
              </w:rPr>
              <w:t>— Воронеж : Издательский дом ВГУ, 2018.</w:t>
            </w:r>
            <w:r w:rsidR="00E27B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E27B5D" w:rsidRPr="00E27B5D">
              <w:rPr>
                <w:rFonts w:ascii="Arial" w:hAnsi="Arial" w:cs="Arial"/>
                <w:color w:val="000000" w:themeColor="text1"/>
                <w:sz w:val="22"/>
                <w:szCs w:val="22"/>
              </w:rPr>
              <w:t>— 37 с.</w:t>
            </w:r>
          </w:p>
        </w:tc>
      </w:tr>
      <w:tr w:rsidR="00380D39" w:rsidRPr="00D82BEA" w:rsidTr="00FF4C9A">
        <w:trPr>
          <w:trHeight w:val="116"/>
          <w:jc w:val="center"/>
        </w:trPr>
        <w:tc>
          <w:tcPr>
            <w:tcW w:w="604" w:type="dxa"/>
            <w:vAlign w:val="center"/>
          </w:tcPr>
          <w:p w:rsidR="00380D39" w:rsidRPr="00D82BEA" w:rsidRDefault="00380D39" w:rsidP="00380D3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3</w:t>
            </w:r>
          </w:p>
        </w:tc>
        <w:tc>
          <w:tcPr>
            <w:tcW w:w="9244" w:type="dxa"/>
            <w:vAlign w:val="center"/>
          </w:tcPr>
          <w:p w:rsidR="00380D39" w:rsidRPr="00627DC7" w:rsidRDefault="00380D39" w:rsidP="00380D39">
            <w:pPr>
              <w:pStyle w:val="afa"/>
              <w:rPr>
                <w:rFonts w:ascii="Arial" w:hAnsi="Arial" w:cs="Arial"/>
                <w:i w:val="0"/>
                <w:sz w:val="22"/>
              </w:rPr>
            </w:pPr>
            <w:r w:rsidRPr="002C56D0">
              <w:rPr>
                <w:rFonts w:ascii="Arial" w:hAnsi="Arial" w:cs="Arial"/>
                <w:i w:val="0"/>
                <w:sz w:val="22"/>
              </w:rPr>
              <w:t xml:space="preserve">Защита интегральных микросхем от электростатического разряда : учебно-методическое пособие / сост. : А. В. Тучин, А. Н. </w:t>
            </w:r>
            <w:proofErr w:type="spellStart"/>
            <w:r w:rsidRPr="002C56D0">
              <w:rPr>
                <w:rFonts w:ascii="Arial" w:hAnsi="Arial" w:cs="Arial"/>
                <w:i w:val="0"/>
                <w:sz w:val="22"/>
              </w:rPr>
              <w:t>Шебанов</w:t>
            </w:r>
            <w:proofErr w:type="spellEnd"/>
            <w:r w:rsidRPr="002C56D0">
              <w:rPr>
                <w:rFonts w:ascii="Arial" w:hAnsi="Arial" w:cs="Arial"/>
                <w:i w:val="0"/>
                <w:sz w:val="22"/>
              </w:rPr>
              <w:t xml:space="preserve">, Е. Н. </w:t>
            </w:r>
            <w:proofErr w:type="spellStart"/>
            <w:r w:rsidRPr="002C56D0">
              <w:rPr>
                <w:rFonts w:ascii="Arial" w:hAnsi="Arial" w:cs="Arial"/>
                <w:i w:val="0"/>
                <w:sz w:val="22"/>
              </w:rPr>
              <w:t>Бормонтов</w:t>
            </w:r>
            <w:proofErr w:type="spellEnd"/>
            <w:r w:rsidRPr="002C56D0">
              <w:rPr>
                <w:rFonts w:ascii="Arial" w:hAnsi="Arial" w:cs="Arial"/>
                <w:i w:val="0"/>
                <w:sz w:val="22"/>
              </w:rPr>
              <w:t xml:space="preserve"> .— Вор</w:t>
            </w:r>
            <w:r w:rsidRPr="002C56D0">
              <w:rPr>
                <w:rFonts w:ascii="Arial" w:hAnsi="Arial" w:cs="Arial"/>
                <w:i w:val="0"/>
                <w:sz w:val="22"/>
              </w:rPr>
              <w:t>о</w:t>
            </w:r>
            <w:r w:rsidRPr="002C56D0">
              <w:rPr>
                <w:rFonts w:ascii="Arial" w:hAnsi="Arial" w:cs="Arial"/>
                <w:i w:val="0"/>
                <w:sz w:val="22"/>
              </w:rPr>
              <w:t>неж : Издательский дом ВГУ, 2018 .— 56 с.</w:t>
            </w:r>
          </w:p>
        </w:tc>
      </w:tr>
    </w:tbl>
    <w:p w:rsidR="00FF4C9A" w:rsidRPr="00FF4C9A" w:rsidRDefault="00FF4C9A" w:rsidP="00FF4C9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FF4C9A" w:rsidRDefault="00FF4C9A" w:rsidP="00FF4C9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FF4C9A">
        <w:rPr>
          <w:rFonts w:ascii="Arial" w:eastAsia="Calibri" w:hAnsi="Arial" w:cs="Arial"/>
          <w:b/>
          <w:bCs/>
          <w:sz w:val="24"/>
          <w:szCs w:val="24"/>
        </w:rPr>
        <w:t xml:space="preserve">17. </w:t>
      </w:r>
      <w:r w:rsidR="00AE37D9" w:rsidRPr="0048092A">
        <w:rPr>
          <w:rFonts w:ascii="Arial" w:hAnsi="Arial" w:cs="Arial"/>
          <w:b/>
          <w:sz w:val="24"/>
          <w:szCs w:val="24"/>
        </w:rPr>
        <w:t>Образовательные технологии, используемые при реализации учебной дисц</w:t>
      </w:r>
      <w:r w:rsidR="00AE37D9" w:rsidRPr="0048092A">
        <w:rPr>
          <w:rFonts w:ascii="Arial" w:hAnsi="Arial" w:cs="Arial"/>
          <w:b/>
          <w:sz w:val="24"/>
          <w:szCs w:val="24"/>
        </w:rPr>
        <w:t>и</w:t>
      </w:r>
      <w:r w:rsidR="00AE37D9">
        <w:rPr>
          <w:rFonts w:ascii="Arial" w:hAnsi="Arial" w:cs="Arial"/>
          <w:b/>
          <w:sz w:val="24"/>
          <w:szCs w:val="24"/>
        </w:rPr>
        <w:t>плины</w:t>
      </w:r>
      <w:r w:rsidR="00784636">
        <w:rPr>
          <w:rFonts w:ascii="Arial" w:eastAsia="Calibri" w:hAnsi="Arial" w:cs="Arial"/>
          <w:b/>
          <w:bCs/>
          <w:sz w:val="24"/>
          <w:szCs w:val="24"/>
        </w:rPr>
        <w:t>:</w:t>
      </w:r>
    </w:p>
    <w:p w:rsidR="00E1344C" w:rsidRDefault="00AE37D9" w:rsidP="00AE37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E37D9">
        <w:rPr>
          <w:rFonts w:ascii="Arial" w:eastAsia="Calibri" w:hAnsi="Arial" w:cs="Arial"/>
          <w:sz w:val="24"/>
          <w:szCs w:val="24"/>
          <w:lang w:eastAsia="ru-RU"/>
        </w:rPr>
        <w:t>В учебном процессе используются следующие образовательные технологии. По образовательным формам: лекции; лабораторные занятия; индивидуальные занятия. По преобладающим методам и приемам обучения: объяснительно-иллюстративные (об</w:t>
      </w:r>
      <w:r w:rsidRPr="00AE37D9">
        <w:rPr>
          <w:rFonts w:ascii="Arial" w:eastAsia="Calibri" w:hAnsi="Arial" w:cs="Arial"/>
          <w:sz w:val="24"/>
          <w:szCs w:val="24"/>
          <w:lang w:eastAsia="ru-RU"/>
        </w:rPr>
        <w:t>ъ</w:t>
      </w:r>
      <w:r w:rsidRPr="00AE37D9">
        <w:rPr>
          <w:rFonts w:ascii="Arial" w:eastAsia="Calibri" w:hAnsi="Arial" w:cs="Arial"/>
          <w:sz w:val="24"/>
          <w:szCs w:val="24"/>
          <w:lang w:eastAsia="ru-RU"/>
        </w:rPr>
        <w:t>яснение, показ–демонстрация учебного материала и др.); активные (анализ учебной и научной литературы, составление схем и др.) и интерактивные, в том числе и групповые (взаимное обучение в форме подготовки и обсуждения докладов); информационные; компьютерные; мультимедийные (работа с сайтами академических структур, научно-исследовательских организаций, электронных библиотек и др., разработка презентаций, сообщений и докладов, работа с электронными обучающими программами и т.п.).</w:t>
      </w:r>
      <w:r w:rsidR="00E1344C" w:rsidRPr="00E1344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AE37D9" w:rsidRDefault="00E1344C" w:rsidP="00AE37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444A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Реализация дисциплины </w:t>
      </w:r>
      <w:r w:rsidRPr="00B444AC">
        <w:rPr>
          <w:rFonts w:ascii="Arial" w:eastAsia="Times New Roman" w:hAnsi="Arial" w:cs="Arial"/>
          <w:sz w:val="24"/>
          <w:szCs w:val="24"/>
          <w:lang w:eastAsia="ru-RU"/>
        </w:rPr>
        <w:t xml:space="preserve">с применением электронного обучения и дистанционных образовательных технологий </w:t>
      </w:r>
      <w:r w:rsidRPr="00B444A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осуществляется через </w:t>
      </w:r>
      <w:r w:rsidRPr="00B444AC">
        <w:rPr>
          <w:rFonts w:ascii="Arial" w:eastAsia="Calibri" w:hAnsi="Arial" w:cs="Arial"/>
          <w:sz w:val="24"/>
          <w:szCs w:val="24"/>
        </w:rPr>
        <w:t>образовательный портал "Эле</w:t>
      </w:r>
      <w:r w:rsidRPr="00B444AC">
        <w:rPr>
          <w:rFonts w:ascii="Arial" w:eastAsia="Calibri" w:hAnsi="Arial" w:cs="Arial"/>
          <w:sz w:val="24"/>
          <w:szCs w:val="24"/>
        </w:rPr>
        <w:t>к</w:t>
      </w:r>
      <w:r w:rsidRPr="00B444AC">
        <w:rPr>
          <w:rFonts w:ascii="Arial" w:eastAsia="Calibri" w:hAnsi="Arial" w:cs="Arial"/>
          <w:sz w:val="24"/>
          <w:szCs w:val="24"/>
        </w:rPr>
        <w:t>тронный университет ВГУ"</w:t>
      </w:r>
      <w:r w:rsidRPr="00B444AC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E1344C" w:rsidRPr="00AE37D9" w:rsidRDefault="00E1344C" w:rsidP="00AE37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AE37D9" w:rsidRDefault="00AE37D9" w:rsidP="00FF4C9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FF4C9A" w:rsidRDefault="00FF4C9A" w:rsidP="00FF4C9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FF4C9A">
        <w:rPr>
          <w:rFonts w:ascii="Arial" w:eastAsia="Calibri" w:hAnsi="Arial" w:cs="Arial"/>
          <w:b/>
          <w:bCs/>
          <w:sz w:val="24"/>
          <w:szCs w:val="24"/>
        </w:rPr>
        <w:t>18. Материально-техническое обеспечение дисциплины:</w:t>
      </w:r>
    </w:p>
    <w:p w:rsidR="00642D98" w:rsidRPr="00642D98" w:rsidRDefault="00642D98" w:rsidP="00642D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2D98">
        <w:rPr>
          <w:rFonts w:ascii="Arial" w:hAnsi="Arial" w:cs="Arial"/>
          <w:sz w:val="24"/>
          <w:szCs w:val="24"/>
        </w:rPr>
        <w:t>Учебная аудитория для проведения занятий лекционного типа  - мультимедийный каб</w:t>
      </w:r>
      <w:r w:rsidRPr="00642D98">
        <w:rPr>
          <w:rFonts w:ascii="Arial" w:hAnsi="Arial" w:cs="Arial"/>
          <w:sz w:val="24"/>
          <w:szCs w:val="24"/>
        </w:rPr>
        <w:t>и</w:t>
      </w:r>
      <w:r w:rsidRPr="00642D98">
        <w:rPr>
          <w:rFonts w:ascii="Arial" w:hAnsi="Arial" w:cs="Arial"/>
          <w:sz w:val="24"/>
          <w:szCs w:val="24"/>
        </w:rPr>
        <w:t xml:space="preserve">нет кафедры </w:t>
      </w:r>
      <w:proofErr w:type="spellStart"/>
      <w:r w:rsidRPr="00642D98">
        <w:rPr>
          <w:rFonts w:ascii="Arial" w:hAnsi="Arial" w:cs="Arial"/>
          <w:sz w:val="24"/>
          <w:szCs w:val="24"/>
        </w:rPr>
        <w:t>ФППиМЭ</w:t>
      </w:r>
      <w:proofErr w:type="spellEnd"/>
      <w:r w:rsidRPr="00642D98">
        <w:rPr>
          <w:rFonts w:ascii="Arial" w:hAnsi="Arial" w:cs="Arial"/>
          <w:sz w:val="24"/>
          <w:szCs w:val="24"/>
        </w:rPr>
        <w:t xml:space="preserve">: стационарный мультимедийный проектор </w:t>
      </w:r>
      <w:proofErr w:type="spellStart"/>
      <w:r w:rsidRPr="00642D98">
        <w:rPr>
          <w:rFonts w:ascii="Arial" w:hAnsi="Arial" w:cs="Arial"/>
          <w:sz w:val="24"/>
          <w:szCs w:val="24"/>
        </w:rPr>
        <w:t>Acer</w:t>
      </w:r>
      <w:proofErr w:type="spellEnd"/>
      <w:r w:rsidRPr="00642D98">
        <w:rPr>
          <w:rFonts w:ascii="Arial" w:hAnsi="Arial" w:cs="Arial"/>
          <w:sz w:val="24"/>
          <w:szCs w:val="24"/>
        </w:rPr>
        <w:t xml:space="preserve"> X125H – 1 шт., ноутбук </w:t>
      </w:r>
      <w:proofErr w:type="spellStart"/>
      <w:r w:rsidRPr="00642D98">
        <w:rPr>
          <w:rFonts w:ascii="Arial" w:hAnsi="Arial" w:cs="Arial"/>
          <w:sz w:val="24"/>
          <w:szCs w:val="24"/>
        </w:rPr>
        <w:t>emachines</w:t>
      </w:r>
      <w:proofErr w:type="spellEnd"/>
      <w:r w:rsidRPr="00642D98">
        <w:rPr>
          <w:rFonts w:ascii="Arial" w:hAnsi="Arial" w:cs="Arial"/>
          <w:sz w:val="24"/>
          <w:szCs w:val="24"/>
        </w:rPr>
        <w:t xml:space="preserve"> e510 – 1 шт.; </w:t>
      </w:r>
      <w:proofErr w:type="spellStart"/>
      <w:r w:rsidRPr="00642D98">
        <w:rPr>
          <w:rFonts w:ascii="Arial" w:hAnsi="Arial" w:cs="Arial"/>
          <w:sz w:val="24"/>
          <w:szCs w:val="24"/>
        </w:rPr>
        <w:t>Microsoft</w:t>
      </w:r>
      <w:proofErr w:type="spellEnd"/>
      <w:r w:rsidRPr="00642D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D98">
        <w:rPr>
          <w:rFonts w:ascii="Arial" w:hAnsi="Arial" w:cs="Arial"/>
          <w:sz w:val="24"/>
          <w:szCs w:val="24"/>
        </w:rPr>
        <w:t>Windows</w:t>
      </w:r>
      <w:proofErr w:type="spellEnd"/>
      <w:r w:rsidRPr="00642D98">
        <w:rPr>
          <w:rFonts w:ascii="Arial" w:hAnsi="Arial" w:cs="Arial"/>
          <w:sz w:val="24"/>
          <w:szCs w:val="24"/>
        </w:rPr>
        <w:t xml:space="preserve"> 7, </w:t>
      </w:r>
      <w:proofErr w:type="spellStart"/>
      <w:r w:rsidRPr="00642D98">
        <w:rPr>
          <w:rFonts w:ascii="Arial" w:hAnsi="Arial" w:cs="Arial"/>
          <w:sz w:val="24"/>
          <w:szCs w:val="24"/>
        </w:rPr>
        <w:t>Windows</w:t>
      </w:r>
      <w:proofErr w:type="spellEnd"/>
      <w:r w:rsidRPr="00642D98">
        <w:rPr>
          <w:rFonts w:ascii="Arial" w:hAnsi="Arial" w:cs="Arial"/>
          <w:sz w:val="24"/>
          <w:szCs w:val="24"/>
        </w:rPr>
        <w:t xml:space="preserve"> 10 договор 3010-15/207-19 от 30.04.2019 </w:t>
      </w:r>
    </w:p>
    <w:p w:rsidR="00642D98" w:rsidRPr="00642D98" w:rsidRDefault="00642D98" w:rsidP="00642D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2D98">
        <w:rPr>
          <w:rFonts w:ascii="Arial" w:hAnsi="Arial" w:cs="Arial"/>
          <w:sz w:val="24"/>
          <w:szCs w:val="24"/>
        </w:rPr>
        <w:t xml:space="preserve">Учебная лаборатория микропроцессорных систем: компьютеры </w:t>
      </w:r>
      <w:proofErr w:type="spellStart"/>
      <w:r w:rsidRPr="00642D98">
        <w:rPr>
          <w:rFonts w:ascii="Arial" w:hAnsi="Arial" w:cs="Arial"/>
          <w:sz w:val="24"/>
          <w:szCs w:val="24"/>
        </w:rPr>
        <w:t>Lenovo</w:t>
      </w:r>
      <w:proofErr w:type="spellEnd"/>
      <w:r w:rsidRPr="00642D98">
        <w:rPr>
          <w:rFonts w:ascii="Arial" w:hAnsi="Arial" w:cs="Arial"/>
          <w:sz w:val="24"/>
          <w:szCs w:val="24"/>
        </w:rPr>
        <w:t xml:space="preserve"> V520-15IKL - 8 шт., телевизор LED 48’’ – 1 шт.; </w:t>
      </w:r>
      <w:proofErr w:type="spellStart"/>
      <w:r w:rsidRPr="00642D98">
        <w:rPr>
          <w:rFonts w:ascii="Arial" w:hAnsi="Arial" w:cs="Arial"/>
          <w:sz w:val="24"/>
          <w:szCs w:val="24"/>
        </w:rPr>
        <w:t>Microsoft</w:t>
      </w:r>
      <w:proofErr w:type="spellEnd"/>
      <w:r w:rsidRPr="00642D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D98">
        <w:rPr>
          <w:rFonts w:ascii="Arial" w:hAnsi="Arial" w:cs="Arial"/>
          <w:sz w:val="24"/>
          <w:szCs w:val="24"/>
        </w:rPr>
        <w:t>Windows</w:t>
      </w:r>
      <w:proofErr w:type="spellEnd"/>
      <w:r w:rsidRPr="00642D98">
        <w:rPr>
          <w:rFonts w:ascii="Arial" w:hAnsi="Arial" w:cs="Arial"/>
          <w:sz w:val="24"/>
          <w:szCs w:val="24"/>
        </w:rPr>
        <w:t xml:space="preserve"> 10, договор 3010-15/207-19 от 30.04.2019, </w:t>
      </w:r>
    </w:p>
    <w:p w:rsidR="00642D98" w:rsidRPr="00642D98" w:rsidRDefault="00642D98" w:rsidP="00642D9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42D98">
        <w:rPr>
          <w:rFonts w:ascii="Arial" w:hAnsi="Arial" w:cs="Arial"/>
          <w:sz w:val="24"/>
          <w:szCs w:val="24"/>
        </w:rPr>
        <w:t>Открытое</w:t>
      </w:r>
      <w:r w:rsidRPr="00642D98">
        <w:rPr>
          <w:rFonts w:ascii="Arial" w:hAnsi="Arial" w:cs="Arial"/>
          <w:sz w:val="24"/>
          <w:szCs w:val="24"/>
          <w:lang w:val="en-US"/>
        </w:rPr>
        <w:t xml:space="preserve"> </w:t>
      </w:r>
      <w:r w:rsidRPr="00642D98">
        <w:rPr>
          <w:rFonts w:ascii="Arial" w:hAnsi="Arial" w:cs="Arial"/>
          <w:sz w:val="24"/>
          <w:szCs w:val="24"/>
        </w:rPr>
        <w:t>ПО</w:t>
      </w:r>
      <w:r w:rsidRPr="00642D98">
        <w:rPr>
          <w:rFonts w:ascii="Arial" w:hAnsi="Arial" w:cs="Arial"/>
          <w:sz w:val="24"/>
          <w:szCs w:val="24"/>
          <w:lang w:val="en-US"/>
        </w:rPr>
        <w:t xml:space="preserve"> Glade IC layout and schematic editor</w:t>
      </w:r>
    </w:p>
    <w:p w:rsidR="005A1A15" w:rsidRDefault="00642D98" w:rsidP="00642D98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642D98">
        <w:rPr>
          <w:rFonts w:ascii="Arial" w:hAnsi="Arial" w:cs="Arial"/>
          <w:sz w:val="24"/>
          <w:szCs w:val="24"/>
        </w:rPr>
        <w:t xml:space="preserve">Аудитория для самостоятельной работы студентов: Сервер на базе 2-х процессоров </w:t>
      </w:r>
      <w:proofErr w:type="spellStart"/>
      <w:r w:rsidRPr="00642D98">
        <w:rPr>
          <w:rFonts w:ascii="Arial" w:hAnsi="Arial" w:cs="Arial"/>
          <w:sz w:val="24"/>
          <w:szCs w:val="24"/>
        </w:rPr>
        <w:t>Xeon</w:t>
      </w:r>
      <w:proofErr w:type="spellEnd"/>
      <w:r w:rsidRPr="00642D98">
        <w:rPr>
          <w:rFonts w:ascii="Arial" w:hAnsi="Arial" w:cs="Arial"/>
          <w:sz w:val="24"/>
          <w:szCs w:val="24"/>
        </w:rPr>
        <w:t xml:space="preserve"> E5-2620 v3. – 1 шт., компьютеры HP </w:t>
      </w:r>
      <w:proofErr w:type="spellStart"/>
      <w:r w:rsidRPr="00642D98">
        <w:rPr>
          <w:rFonts w:ascii="Arial" w:hAnsi="Arial" w:cs="Arial"/>
          <w:sz w:val="24"/>
          <w:szCs w:val="24"/>
        </w:rPr>
        <w:t>ProDesk</w:t>
      </w:r>
      <w:proofErr w:type="spellEnd"/>
      <w:r w:rsidRPr="00642D98">
        <w:rPr>
          <w:rFonts w:ascii="Arial" w:hAnsi="Arial" w:cs="Arial"/>
          <w:sz w:val="24"/>
          <w:szCs w:val="24"/>
        </w:rPr>
        <w:t xml:space="preserve"> 400 G6 SFF – 9 шт., компьютеры </w:t>
      </w:r>
      <w:proofErr w:type="spellStart"/>
      <w:r w:rsidRPr="00642D98">
        <w:rPr>
          <w:rFonts w:ascii="Arial" w:hAnsi="Arial" w:cs="Arial"/>
          <w:sz w:val="24"/>
          <w:szCs w:val="24"/>
        </w:rPr>
        <w:t>Pentium</w:t>
      </w:r>
      <w:proofErr w:type="spellEnd"/>
      <w:r w:rsidRPr="00642D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D98">
        <w:rPr>
          <w:rFonts w:ascii="Arial" w:hAnsi="Arial" w:cs="Arial"/>
          <w:sz w:val="24"/>
          <w:szCs w:val="24"/>
        </w:rPr>
        <w:t>Dual</w:t>
      </w:r>
      <w:proofErr w:type="spellEnd"/>
      <w:r w:rsidRPr="00642D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D98">
        <w:rPr>
          <w:rFonts w:ascii="Arial" w:hAnsi="Arial" w:cs="Arial"/>
          <w:sz w:val="24"/>
          <w:szCs w:val="24"/>
        </w:rPr>
        <w:t>Core</w:t>
      </w:r>
      <w:proofErr w:type="spellEnd"/>
      <w:r w:rsidRPr="00642D98">
        <w:rPr>
          <w:rFonts w:ascii="Arial" w:hAnsi="Arial" w:cs="Arial"/>
          <w:sz w:val="24"/>
          <w:szCs w:val="24"/>
        </w:rPr>
        <w:t xml:space="preserve"> - 2 шт.</w:t>
      </w:r>
      <w:proofErr w:type="gramStart"/>
      <w:r w:rsidRPr="00642D98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642D98">
        <w:rPr>
          <w:rFonts w:ascii="Arial" w:hAnsi="Arial" w:cs="Arial"/>
          <w:sz w:val="24"/>
          <w:szCs w:val="24"/>
        </w:rPr>
        <w:t xml:space="preserve"> подключенные к сети Интернет и с обеспечением доступа к электронной  информационно-образовательной среде ВГУ; </w:t>
      </w:r>
      <w:proofErr w:type="spellStart"/>
      <w:r w:rsidRPr="00642D98">
        <w:rPr>
          <w:rFonts w:ascii="Arial" w:hAnsi="Arial" w:cs="Arial"/>
          <w:sz w:val="24"/>
          <w:szCs w:val="24"/>
        </w:rPr>
        <w:t>Microsoft</w:t>
      </w:r>
      <w:proofErr w:type="spellEnd"/>
      <w:r w:rsidRPr="00642D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D98">
        <w:rPr>
          <w:rFonts w:ascii="Arial" w:hAnsi="Arial" w:cs="Arial"/>
          <w:sz w:val="24"/>
          <w:szCs w:val="24"/>
        </w:rPr>
        <w:t>Windows</w:t>
      </w:r>
      <w:proofErr w:type="spellEnd"/>
      <w:r w:rsidRPr="00642D98">
        <w:rPr>
          <w:rFonts w:ascii="Arial" w:hAnsi="Arial" w:cs="Arial"/>
          <w:sz w:val="24"/>
          <w:szCs w:val="24"/>
        </w:rPr>
        <w:t xml:space="preserve"> 7, договор 3010-15/207-19 от 30.04.2019</w:t>
      </w:r>
    </w:p>
    <w:p w:rsidR="00FF4C9A" w:rsidRDefault="00FF4C9A" w:rsidP="00FF4C9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FF4C9A">
        <w:rPr>
          <w:rFonts w:ascii="Arial" w:eastAsia="Calibri" w:hAnsi="Arial" w:cs="Arial"/>
          <w:b/>
          <w:bCs/>
          <w:sz w:val="24"/>
          <w:szCs w:val="24"/>
        </w:rPr>
        <w:lastRenderedPageBreak/>
        <w:t xml:space="preserve">19. </w:t>
      </w:r>
      <w:r w:rsidR="006E5CE4" w:rsidRPr="006E5CE4">
        <w:rPr>
          <w:rFonts w:ascii="Arial" w:eastAsia="Calibri" w:hAnsi="Arial" w:cs="Arial"/>
          <w:b/>
          <w:bCs/>
          <w:sz w:val="24"/>
          <w:szCs w:val="24"/>
        </w:rPr>
        <w:t>Оценочные средства для проведения текущей и промежуточной аттестаций</w:t>
      </w:r>
    </w:p>
    <w:p w:rsidR="006E5CE4" w:rsidRDefault="006E5CE4" w:rsidP="00FF4C9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6E5CE4" w:rsidRPr="006E5CE4" w:rsidRDefault="006E5CE4" w:rsidP="006E5CE4">
      <w:pPr>
        <w:tabs>
          <w:tab w:val="right" w:leader="underscore" w:pos="9639"/>
        </w:tabs>
        <w:spacing w:before="40" w:after="0" w:line="240" w:lineRule="auto"/>
        <w:ind w:firstLine="709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6E5CE4">
        <w:rPr>
          <w:rFonts w:ascii="Arial" w:eastAsia="Times New Roman" w:hAnsi="Arial" w:cs="Arial"/>
          <w:sz w:val="24"/>
          <w:szCs w:val="24"/>
          <w:lang w:eastAsia="ru-RU"/>
        </w:rPr>
        <w:t>Порядок оценки освоения обучающимися учебного материала определяется с</w:t>
      </w:r>
      <w:r w:rsidRPr="006E5CE4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E5CE4">
        <w:rPr>
          <w:rFonts w:ascii="Arial" w:eastAsia="Times New Roman" w:hAnsi="Arial" w:cs="Arial"/>
          <w:sz w:val="24"/>
          <w:szCs w:val="24"/>
          <w:lang w:eastAsia="ru-RU"/>
        </w:rPr>
        <w:t xml:space="preserve">держанием следующих разделов дисциплины: </w:t>
      </w:r>
    </w:p>
    <w:p w:rsidR="006E5CE4" w:rsidRDefault="006E5CE4" w:rsidP="00FF4C9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tbl>
      <w:tblPr>
        <w:tblW w:w="965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0"/>
        <w:gridCol w:w="3398"/>
        <w:gridCol w:w="1082"/>
        <w:gridCol w:w="2603"/>
        <w:gridCol w:w="1972"/>
      </w:tblGrid>
      <w:tr w:rsidR="006E5CE4" w:rsidRPr="00642D98" w:rsidTr="00962E8A">
        <w:trPr>
          <w:tblHeader/>
        </w:trPr>
        <w:tc>
          <w:tcPr>
            <w:tcW w:w="600" w:type="dxa"/>
            <w:vAlign w:val="center"/>
          </w:tcPr>
          <w:p w:rsidR="006E5CE4" w:rsidRPr="00642D98" w:rsidRDefault="006E5CE4" w:rsidP="006E5C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ind w:hanging="2"/>
              <w:jc w:val="center"/>
              <w:textAlignment w:val="baseline"/>
              <w:rPr>
                <w:rFonts w:ascii="Arial" w:eastAsia="Times New Roman" w:hAnsi="Arial" w:cs="Arial"/>
                <w:bCs/>
                <w:lang w:eastAsia="ru-RU"/>
              </w:rPr>
            </w:pPr>
            <w:r w:rsidRPr="00642D98">
              <w:rPr>
                <w:rFonts w:ascii="Arial" w:eastAsia="Times New Roman" w:hAnsi="Arial" w:cs="Arial"/>
                <w:bCs/>
                <w:lang w:eastAsia="ru-RU"/>
              </w:rPr>
              <w:t>№ п/п</w:t>
            </w:r>
          </w:p>
        </w:tc>
        <w:tc>
          <w:tcPr>
            <w:tcW w:w="3398" w:type="dxa"/>
            <w:vAlign w:val="center"/>
          </w:tcPr>
          <w:p w:rsidR="006E5CE4" w:rsidRPr="00642D98" w:rsidRDefault="006E5CE4" w:rsidP="00B3321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ind w:right="34" w:hanging="2"/>
              <w:jc w:val="center"/>
              <w:textAlignment w:val="baseline"/>
              <w:rPr>
                <w:rFonts w:ascii="Arial" w:eastAsia="Times New Roman" w:hAnsi="Arial" w:cs="Arial"/>
                <w:bCs/>
                <w:lang w:eastAsia="ru-RU"/>
              </w:rPr>
            </w:pPr>
            <w:r w:rsidRPr="00642D98">
              <w:rPr>
                <w:rFonts w:ascii="Arial" w:eastAsia="Times New Roman" w:hAnsi="Arial" w:cs="Arial"/>
                <w:bCs/>
                <w:lang w:eastAsia="ru-RU"/>
              </w:rPr>
              <w:t>Наименование</w:t>
            </w:r>
          </w:p>
          <w:p w:rsidR="006E5CE4" w:rsidRPr="00642D98" w:rsidRDefault="006E5CE4" w:rsidP="00B3321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ind w:right="34" w:hanging="2"/>
              <w:jc w:val="center"/>
              <w:textAlignment w:val="baseline"/>
              <w:rPr>
                <w:rFonts w:ascii="Arial" w:eastAsia="Times New Roman" w:hAnsi="Arial" w:cs="Arial"/>
                <w:bCs/>
                <w:lang w:eastAsia="ru-RU"/>
              </w:rPr>
            </w:pPr>
            <w:r w:rsidRPr="00642D98">
              <w:rPr>
                <w:rFonts w:ascii="Arial" w:eastAsia="Times New Roman" w:hAnsi="Arial" w:cs="Arial"/>
                <w:bCs/>
                <w:lang w:eastAsia="ru-RU"/>
              </w:rPr>
              <w:t xml:space="preserve"> раздела дисциплины </w:t>
            </w:r>
          </w:p>
        </w:tc>
        <w:tc>
          <w:tcPr>
            <w:tcW w:w="1082" w:type="dxa"/>
            <w:vAlign w:val="center"/>
          </w:tcPr>
          <w:p w:rsidR="006E5CE4" w:rsidRPr="00642D98" w:rsidRDefault="006E5CE4" w:rsidP="006E5C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ind w:hanging="2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642D98">
              <w:rPr>
                <w:rFonts w:ascii="Arial" w:eastAsia="Times New Roman" w:hAnsi="Arial" w:cs="Arial"/>
                <w:bCs/>
                <w:lang w:eastAsia="ru-RU"/>
              </w:rPr>
              <w:t>Комп</w:t>
            </w:r>
            <w:r w:rsidRPr="00642D98">
              <w:rPr>
                <w:rFonts w:ascii="Arial" w:eastAsia="Times New Roman" w:hAnsi="Arial" w:cs="Arial"/>
                <w:bCs/>
                <w:lang w:eastAsia="ru-RU"/>
              </w:rPr>
              <w:t>е</w:t>
            </w:r>
            <w:r w:rsidRPr="00642D98">
              <w:rPr>
                <w:rFonts w:ascii="Arial" w:eastAsia="Times New Roman" w:hAnsi="Arial" w:cs="Arial"/>
                <w:bCs/>
                <w:lang w:eastAsia="ru-RU"/>
              </w:rPr>
              <w:t>тенция</w:t>
            </w:r>
          </w:p>
        </w:tc>
        <w:tc>
          <w:tcPr>
            <w:tcW w:w="2603" w:type="dxa"/>
            <w:vAlign w:val="center"/>
          </w:tcPr>
          <w:p w:rsidR="006E5CE4" w:rsidRPr="00642D98" w:rsidRDefault="006E5CE4" w:rsidP="006E5C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ind w:hanging="2"/>
              <w:jc w:val="center"/>
              <w:textAlignment w:val="baseline"/>
              <w:rPr>
                <w:rFonts w:ascii="Arial" w:eastAsia="Times New Roman" w:hAnsi="Arial" w:cs="Arial"/>
                <w:bCs/>
                <w:lang w:eastAsia="ru-RU"/>
              </w:rPr>
            </w:pPr>
            <w:r w:rsidRPr="00642D98">
              <w:rPr>
                <w:rFonts w:ascii="Arial" w:eastAsia="Times New Roman" w:hAnsi="Arial" w:cs="Arial"/>
                <w:bCs/>
                <w:lang w:eastAsia="ru-RU"/>
              </w:rPr>
              <w:t>Индикаторы достиж</w:t>
            </w:r>
            <w:r w:rsidRPr="00642D98">
              <w:rPr>
                <w:rFonts w:ascii="Arial" w:eastAsia="Times New Roman" w:hAnsi="Arial" w:cs="Arial"/>
                <w:bCs/>
                <w:lang w:eastAsia="ru-RU"/>
              </w:rPr>
              <w:t>е</w:t>
            </w:r>
            <w:r w:rsidRPr="00642D98">
              <w:rPr>
                <w:rFonts w:ascii="Arial" w:eastAsia="Times New Roman" w:hAnsi="Arial" w:cs="Arial"/>
                <w:bCs/>
                <w:lang w:eastAsia="ru-RU"/>
              </w:rPr>
              <w:t>ния компетенции</w:t>
            </w:r>
          </w:p>
        </w:tc>
        <w:tc>
          <w:tcPr>
            <w:tcW w:w="1972" w:type="dxa"/>
            <w:vAlign w:val="center"/>
          </w:tcPr>
          <w:p w:rsidR="00B3321D" w:rsidRPr="00642D98" w:rsidRDefault="006E5CE4" w:rsidP="006E5CE4">
            <w:pPr>
              <w:overflowPunct w:val="0"/>
              <w:autoSpaceDE w:val="0"/>
              <w:autoSpaceDN w:val="0"/>
              <w:adjustRightInd w:val="0"/>
              <w:spacing w:after="0" w:line="204" w:lineRule="auto"/>
              <w:ind w:hanging="2"/>
              <w:jc w:val="center"/>
              <w:textAlignment w:val="baseline"/>
              <w:rPr>
                <w:rFonts w:ascii="Arial" w:eastAsia="Times New Roman" w:hAnsi="Arial" w:cs="Arial"/>
                <w:bCs/>
                <w:lang w:eastAsia="ru-RU"/>
              </w:rPr>
            </w:pPr>
            <w:r w:rsidRPr="00642D98">
              <w:rPr>
                <w:rFonts w:ascii="Arial" w:eastAsia="Times New Roman" w:hAnsi="Arial" w:cs="Arial"/>
                <w:bCs/>
                <w:lang w:eastAsia="ru-RU"/>
              </w:rPr>
              <w:t xml:space="preserve">Оценочные </w:t>
            </w:r>
          </w:p>
          <w:p w:rsidR="006E5CE4" w:rsidRPr="00642D98" w:rsidRDefault="006E5CE4" w:rsidP="006E5CE4">
            <w:pPr>
              <w:overflowPunct w:val="0"/>
              <w:autoSpaceDE w:val="0"/>
              <w:autoSpaceDN w:val="0"/>
              <w:adjustRightInd w:val="0"/>
              <w:spacing w:after="0" w:line="204" w:lineRule="auto"/>
              <w:ind w:hanging="2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642D98">
              <w:rPr>
                <w:rFonts w:ascii="Arial" w:eastAsia="Times New Roman" w:hAnsi="Arial" w:cs="Arial"/>
                <w:bCs/>
                <w:lang w:eastAsia="ru-RU"/>
              </w:rPr>
              <w:t xml:space="preserve">средства </w:t>
            </w:r>
          </w:p>
        </w:tc>
      </w:tr>
      <w:tr w:rsidR="0020714C" w:rsidRPr="00642D98" w:rsidTr="00962E8A">
        <w:trPr>
          <w:trHeight w:val="662"/>
        </w:trPr>
        <w:tc>
          <w:tcPr>
            <w:tcW w:w="600" w:type="dxa"/>
          </w:tcPr>
          <w:p w:rsidR="0020714C" w:rsidRPr="00642D98" w:rsidRDefault="0020714C" w:rsidP="0020714C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642D98">
              <w:rPr>
                <w:rFonts w:ascii="Arial" w:eastAsia="Calibri" w:hAnsi="Arial" w:cs="Arial"/>
              </w:rPr>
              <w:t>1</w:t>
            </w:r>
          </w:p>
        </w:tc>
        <w:tc>
          <w:tcPr>
            <w:tcW w:w="3398" w:type="dxa"/>
          </w:tcPr>
          <w:p w:rsidR="0020714C" w:rsidRPr="00642D98" w:rsidRDefault="0020714C" w:rsidP="0020714C">
            <w:pPr>
              <w:pStyle w:val="a5"/>
              <w:tabs>
                <w:tab w:val="left" w:pos="284"/>
              </w:tabs>
              <w:spacing w:after="0"/>
              <w:jc w:val="both"/>
              <w:rPr>
                <w:rFonts w:ascii="Arial" w:hAnsi="Arial" w:cs="Arial"/>
                <w:bCs/>
              </w:rPr>
            </w:pPr>
            <w:r w:rsidRPr="00642D98">
              <w:rPr>
                <w:rFonts w:ascii="Arial" w:hAnsi="Arial" w:cs="Arial"/>
                <w:bCs/>
              </w:rPr>
              <w:t>Источники рассогласования параметров элементов ИС</w:t>
            </w:r>
          </w:p>
        </w:tc>
        <w:tc>
          <w:tcPr>
            <w:tcW w:w="1082" w:type="dxa"/>
          </w:tcPr>
          <w:p w:rsidR="00642D98" w:rsidRPr="00642D98" w:rsidRDefault="00642D98" w:rsidP="00642D98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D98">
              <w:rPr>
                <w:rFonts w:ascii="Arial" w:eastAsia="Times New Roman" w:hAnsi="Arial" w:cs="Arial"/>
                <w:color w:val="000000"/>
                <w:lang w:eastAsia="ru-RU"/>
              </w:rPr>
              <w:t>ПК-5,</w:t>
            </w:r>
          </w:p>
          <w:p w:rsidR="0020714C" w:rsidRPr="00642D98" w:rsidRDefault="00642D98" w:rsidP="00642D98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center"/>
              <w:textAlignment w:val="baseline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642D98">
              <w:rPr>
                <w:rFonts w:ascii="Arial" w:eastAsia="Times New Roman" w:hAnsi="Arial" w:cs="Arial"/>
                <w:color w:val="000000"/>
                <w:lang w:eastAsia="ru-RU"/>
              </w:rPr>
              <w:t>ПК-6</w:t>
            </w:r>
          </w:p>
        </w:tc>
        <w:tc>
          <w:tcPr>
            <w:tcW w:w="2603" w:type="dxa"/>
          </w:tcPr>
          <w:p w:rsidR="00642D98" w:rsidRPr="00642D98" w:rsidRDefault="00642D98" w:rsidP="00642D98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D98">
              <w:rPr>
                <w:rFonts w:ascii="Arial" w:eastAsia="Times New Roman" w:hAnsi="Arial" w:cs="Arial"/>
                <w:color w:val="000000"/>
                <w:lang w:eastAsia="ru-RU"/>
              </w:rPr>
              <w:t>ПК-5.1, ПК-5.2, ПК-5.3,</w:t>
            </w:r>
          </w:p>
          <w:p w:rsidR="00642D98" w:rsidRPr="00642D98" w:rsidRDefault="00642D98" w:rsidP="00642D98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D98">
              <w:rPr>
                <w:rFonts w:ascii="Arial" w:eastAsia="Times New Roman" w:hAnsi="Arial" w:cs="Arial"/>
                <w:color w:val="000000"/>
                <w:lang w:eastAsia="ru-RU"/>
              </w:rPr>
              <w:t>ПК-6.1, 6К-6.2, ПК-6.3</w:t>
            </w:r>
          </w:p>
          <w:p w:rsidR="0020714C" w:rsidRPr="00642D98" w:rsidRDefault="0020714C" w:rsidP="00642D9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72" w:type="dxa"/>
          </w:tcPr>
          <w:p w:rsidR="0020714C" w:rsidRPr="00642D98" w:rsidRDefault="00642D98" w:rsidP="0020714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Вопросы</w:t>
            </w:r>
          </w:p>
        </w:tc>
      </w:tr>
      <w:tr w:rsidR="0020714C" w:rsidRPr="00642D98" w:rsidTr="00962E8A">
        <w:tc>
          <w:tcPr>
            <w:tcW w:w="600" w:type="dxa"/>
          </w:tcPr>
          <w:p w:rsidR="0020714C" w:rsidRPr="00642D98" w:rsidRDefault="0020714C" w:rsidP="0020714C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642D98">
              <w:rPr>
                <w:rFonts w:ascii="Arial" w:eastAsia="Calibri" w:hAnsi="Arial" w:cs="Arial"/>
              </w:rPr>
              <w:t>2</w:t>
            </w:r>
          </w:p>
        </w:tc>
        <w:tc>
          <w:tcPr>
            <w:tcW w:w="3398" w:type="dxa"/>
          </w:tcPr>
          <w:p w:rsidR="0020714C" w:rsidRPr="00642D98" w:rsidRDefault="0020714C" w:rsidP="0020714C">
            <w:pPr>
              <w:pStyle w:val="a5"/>
              <w:tabs>
                <w:tab w:val="left" w:pos="284"/>
              </w:tabs>
              <w:spacing w:after="0"/>
              <w:jc w:val="both"/>
              <w:rPr>
                <w:rFonts w:ascii="Arial" w:hAnsi="Arial" w:cs="Arial"/>
                <w:bCs/>
              </w:rPr>
            </w:pPr>
            <w:r w:rsidRPr="00642D98">
              <w:rPr>
                <w:rFonts w:ascii="Arial" w:hAnsi="Arial" w:cs="Arial"/>
                <w:bCs/>
              </w:rPr>
              <w:t>Расчет рассогласования эл</w:t>
            </w:r>
            <w:r w:rsidRPr="00642D98">
              <w:rPr>
                <w:rFonts w:ascii="Arial" w:hAnsi="Arial" w:cs="Arial"/>
                <w:bCs/>
              </w:rPr>
              <w:t>е</w:t>
            </w:r>
            <w:r w:rsidRPr="00642D98">
              <w:rPr>
                <w:rFonts w:ascii="Arial" w:hAnsi="Arial" w:cs="Arial"/>
                <w:bCs/>
              </w:rPr>
              <w:t>ментов</w:t>
            </w:r>
          </w:p>
        </w:tc>
        <w:tc>
          <w:tcPr>
            <w:tcW w:w="1082" w:type="dxa"/>
          </w:tcPr>
          <w:p w:rsidR="0020714C" w:rsidRPr="00642D98" w:rsidRDefault="0020714C" w:rsidP="00642D98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center"/>
              <w:textAlignment w:val="baseline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642D98">
              <w:rPr>
                <w:rFonts w:ascii="Arial" w:eastAsia="Times New Roman" w:hAnsi="Arial" w:cs="Arial"/>
                <w:color w:val="000000"/>
                <w:lang w:eastAsia="ru-RU"/>
              </w:rPr>
              <w:t>ПКВ-1</w:t>
            </w:r>
          </w:p>
        </w:tc>
        <w:tc>
          <w:tcPr>
            <w:tcW w:w="2603" w:type="dxa"/>
          </w:tcPr>
          <w:p w:rsidR="00642D98" w:rsidRPr="00642D98" w:rsidRDefault="00642D98" w:rsidP="00642D98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D98">
              <w:rPr>
                <w:rFonts w:ascii="Arial" w:eastAsia="Times New Roman" w:hAnsi="Arial" w:cs="Arial"/>
                <w:color w:val="000000"/>
                <w:lang w:eastAsia="ru-RU"/>
              </w:rPr>
              <w:t>ПК-5.1, ПК-5.2, ПК-5.3,</w:t>
            </w:r>
          </w:p>
          <w:p w:rsidR="00642D98" w:rsidRPr="00642D98" w:rsidRDefault="00642D98" w:rsidP="00642D98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D98">
              <w:rPr>
                <w:rFonts w:ascii="Arial" w:eastAsia="Times New Roman" w:hAnsi="Arial" w:cs="Arial"/>
                <w:color w:val="000000"/>
                <w:lang w:eastAsia="ru-RU"/>
              </w:rPr>
              <w:t>ПК-6.1, 6К-6.2, ПК-6.3</w:t>
            </w:r>
          </w:p>
          <w:p w:rsidR="0020714C" w:rsidRPr="00642D98" w:rsidRDefault="0020714C" w:rsidP="00642D9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72" w:type="dxa"/>
          </w:tcPr>
          <w:p w:rsidR="0020714C" w:rsidRPr="00642D98" w:rsidRDefault="00642D98" w:rsidP="0020714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642D98">
              <w:rPr>
                <w:rFonts w:ascii="Arial" w:eastAsia="Times New Roman" w:hAnsi="Arial" w:cs="Arial"/>
                <w:lang w:eastAsia="ru-RU"/>
              </w:rPr>
              <w:t>Вопросы</w:t>
            </w:r>
          </w:p>
        </w:tc>
      </w:tr>
      <w:tr w:rsidR="0020714C" w:rsidRPr="00642D98" w:rsidTr="00962E8A">
        <w:tc>
          <w:tcPr>
            <w:tcW w:w="600" w:type="dxa"/>
          </w:tcPr>
          <w:p w:rsidR="0020714C" w:rsidRPr="00642D98" w:rsidRDefault="0020714C" w:rsidP="0020714C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642D98">
              <w:rPr>
                <w:rFonts w:ascii="Arial" w:eastAsia="Calibri" w:hAnsi="Arial" w:cs="Arial"/>
              </w:rPr>
              <w:t>3</w:t>
            </w:r>
          </w:p>
        </w:tc>
        <w:tc>
          <w:tcPr>
            <w:tcW w:w="3398" w:type="dxa"/>
          </w:tcPr>
          <w:p w:rsidR="0020714C" w:rsidRPr="00642D98" w:rsidRDefault="0020714C" w:rsidP="0020714C">
            <w:pPr>
              <w:pStyle w:val="a5"/>
              <w:tabs>
                <w:tab w:val="left" w:pos="284"/>
              </w:tabs>
              <w:spacing w:after="0"/>
              <w:jc w:val="both"/>
              <w:rPr>
                <w:rFonts w:ascii="Arial" w:hAnsi="Arial" w:cs="Arial"/>
                <w:bCs/>
              </w:rPr>
            </w:pPr>
            <w:r w:rsidRPr="00642D98">
              <w:rPr>
                <w:rFonts w:ascii="Arial" w:hAnsi="Arial" w:cs="Arial"/>
                <w:bCs/>
              </w:rPr>
              <w:t xml:space="preserve">Топологическое согласование элементов ИС  </w:t>
            </w:r>
          </w:p>
        </w:tc>
        <w:tc>
          <w:tcPr>
            <w:tcW w:w="1082" w:type="dxa"/>
          </w:tcPr>
          <w:p w:rsidR="0020714C" w:rsidRPr="00642D98" w:rsidRDefault="0020714C" w:rsidP="0020714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642D98">
              <w:rPr>
                <w:rFonts w:ascii="Arial" w:eastAsia="Times New Roman" w:hAnsi="Arial" w:cs="Arial"/>
                <w:color w:val="000000"/>
                <w:lang w:eastAsia="ru-RU"/>
              </w:rPr>
              <w:t>ПКВ-1</w:t>
            </w:r>
          </w:p>
          <w:p w:rsidR="0020714C" w:rsidRPr="00642D98" w:rsidRDefault="0020714C" w:rsidP="0020714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2603" w:type="dxa"/>
          </w:tcPr>
          <w:p w:rsidR="00642D98" w:rsidRPr="00642D98" w:rsidRDefault="00642D98" w:rsidP="00642D98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D98">
              <w:rPr>
                <w:rFonts w:ascii="Arial" w:eastAsia="Times New Roman" w:hAnsi="Arial" w:cs="Arial"/>
                <w:color w:val="000000"/>
                <w:lang w:eastAsia="ru-RU"/>
              </w:rPr>
              <w:t>ПК-5.1, ПК-5.2, ПК</w:t>
            </w:r>
            <w:r w:rsidR="00962E8A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r w:rsidRPr="00642D98">
              <w:rPr>
                <w:rFonts w:ascii="Arial" w:eastAsia="Times New Roman" w:hAnsi="Arial" w:cs="Arial"/>
                <w:color w:val="000000"/>
                <w:lang w:eastAsia="ru-RU"/>
              </w:rPr>
              <w:t>5.3,</w:t>
            </w:r>
          </w:p>
          <w:p w:rsidR="0020714C" w:rsidRPr="00642D98" w:rsidRDefault="00642D98" w:rsidP="00962E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D98">
              <w:rPr>
                <w:rFonts w:ascii="Arial" w:eastAsia="Times New Roman" w:hAnsi="Arial" w:cs="Arial"/>
                <w:color w:val="000000"/>
                <w:lang w:eastAsia="ru-RU"/>
              </w:rPr>
              <w:t>ПК-6.1, 6К-6.2, ПК-6.3</w:t>
            </w:r>
          </w:p>
        </w:tc>
        <w:tc>
          <w:tcPr>
            <w:tcW w:w="1972" w:type="dxa"/>
          </w:tcPr>
          <w:p w:rsidR="0020714C" w:rsidRPr="00642D98" w:rsidRDefault="00642D98" w:rsidP="0020714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642D98">
              <w:rPr>
                <w:rFonts w:ascii="Arial" w:eastAsia="Times New Roman" w:hAnsi="Arial" w:cs="Arial"/>
                <w:lang w:eastAsia="ru-RU"/>
              </w:rPr>
              <w:t>Вопросы</w:t>
            </w:r>
          </w:p>
        </w:tc>
      </w:tr>
      <w:tr w:rsidR="0020714C" w:rsidRPr="00642D98" w:rsidTr="00962E8A">
        <w:trPr>
          <w:trHeight w:val="907"/>
        </w:trPr>
        <w:tc>
          <w:tcPr>
            <w:tcW w:w="600" w:type="dxa"/>
          </w:tcPr>
          <w:p w:rsidR="0020714C" w:rsidRPr="00642D98" w:rsidRDefault="0020714C" w:rsidP="0020714C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642D98">
              <w:rPr>
                <w:rFonts w:ascii="Arial" w:eastAsia="Calibri" w:hAnsi="Arial" w:cs="Arial"/>
              </w:rPr>
              <w:t>4</w:t>
            </w:r>
          </w:p>
        </w:tc>
        <w:tc>
          <w:tcPr>
            <w:tcW w:w="3398" w:type="dxa"/>
          </w:tcPr>
          <w:p w:rsidR="0020714C" w:rsidRPr="00642D98" w:rsidRDefault="0020714C" w:rsidP="0020714C">
            <w:pPr>
              <w:pStyle w:val="a5"/>
              <w:tabs>
                <w:tab w:val="left" w:pos="284"/>
              </w:tabs>
              <w:spacing w:after="0"/>
              <w:jc w:val="both"/>
              <w:rPr>
                <w:rFonts w:ascii="Arial" w:hAnsi="Arial" w:cs="Arial"/>
                <w:bCs/>
              </w:rPr>
            </w:pPr>
            <w:r w:rsidRPr="00642D98">
              <w:rPr>
                <w:rFonts w:ascii="Arial" w:hAnsi="Arial" w:cs="Arial"/>
                <w:bCs/>
              </w:rPr>
              <w:t>Разработка топологии анал</w:t>
            </w:r>
            <w:r w:rsidRPr="00642D98">
              <w:rPr>
                <w:rFonts w:ascii="Arial" w:hAnsi="Arial" w:cs="Arial"/>
                <w:bCs/>
              </w:rPr>
              <w:t>о</w:t>
            </w:r>
            <w:r w:rsidRPr="00642D98">
              <w:rPr>
                <w:rFonts w:ascii="Arial" w:hAnsi="Arial" w:cs="Arial"/>
                <w:bCs/>
              </w:rPr>
              <w:t>говых блоков с согласованием элементов</w:t>
            </w:r>
          </w:p>
        </w:tc>
        <w:tc>
          <w:tcPr>
            <w:tcW w:w="1082" w:type="dxa"/>
          </w:tcPr>
          <w:p w:rsidR="0020714C" w:rsidRPr="00642D98" w:rsidRDefault="0020714C" w:rsidP="0020714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642D98">
              <w:rPr>
                <w:rFonts w:ascii="Arial" w:eastAsia="Times New Roman" w:hAnsi="Arial" w:cs="Arial"/>
                <w:color w:val="000000"/>
                <w:lang w:eastAsia="ru-RU"/>
              </w:rPr>
              <w:t>ПКВо-1</w:t>
            </w:r>
          </w:p>
        </w:tc>
        <w:tc>
          <w:tcPr>
            <w:tcW w:w="2603" w:type="dxa"/>
          </w:tcPr>
          <w:p w:rsidR="00642D98" w:rsidRPr="00642D98" w:rsidRDefault="00642D98" w:rsidP="00642D98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D98">
              <w:rPr>
                <w:rFonts w:ascii="Arial" w:eastAsia="Times New Roman" w:hAnsi="Arial" w:cs="Arial"/>
                <w:color w:val="000000"/>
                <w:lang w:eastAsia="ru-RU"/>
              </w:rPr>
              <w:t>ПК-5.1, ПК-5.2, ПК-5.3,</w:t>
            </w:r>
          </w:p>
          <w:p w:rsidR="00642D98" w:rsidRPr="00642D98" w:rsidRDefault="00642D98" w:rsidP="00642D98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D98">
              <w:rPr>
                <w:rFonts w:ascii="Arial" w:eastAsia="Times New Roman" w:hAnsi="Arial" w:cs="Arial"/>
                <w:color w:val="000000"/>
                <w:lang w:eastAsia="ru-RU"/>
              </w:rPr>
              <w:t>ПК-6.1, 6К-6.2, ПК-6.3</w:t>
            </w:r>
          </w:p>
          <w:p w:rsidR="0020714C" w:rsidRPr="00642D98" w:rsidRDefault="0020714C" w:rsidP="0020714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72" w:type="dxa"/>
          </w:tcPr>
          <w:p w:rsidR="00962E8A" w:rsidRDefault="00642D98" w:rsidP="0020714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642D98">
              <w:rPr>
                <w:rFonts w:ascii="Arial" w:eastAsia="Times New Roman" w:hAnsi="Arial" w:cs="Arial"/>
                <w:lang w:eastAsia="ru-RU"/>
              </w:rPr>
              <w:t xml:space="preserve">Вопросы, </w:t>
            </w:r>
          </w:p>
          <w:p w:rsidR="0020714C" w:rsidRPr="00642D98" w:rsidRDefault="00642D98" w:rsidP="0020714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642D98">
              <w:rPr>
                <w:rFonts w:ascii="Arial" w:eastAsia="Times New Roman" w:hAnsi="Arial" w:cs="Arial"/>
                <w:lang w:eastAsia="ru-RU"/>
              </w:rPr>
              <w:t>лабораторные работы</w:t>
            </w:r>
          </w:p>
        </w:tc>
      </w:tr>
      <w:tr w:rsidR="0020714C" w:rsidRPr="00642D98" w:rsidTr="00962E8A">
        <w:trPr>
          <w:trHeight w:val="744"/>
        </w:trPr>
        <w:tc>
          <w:tcPr>
            <w:tcW w:w="7683" w:type="dxa"/>
            <w:gridSpan w:val="4"/>
            <w:vAlign w:val="center"/>
          </w:tcPr>
          <w:p w:rsidR="0020714C" w:rsidRPr="00642D98" w:rsidRDefault="0020714C" w:rsidP="0020714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642D98">
              <w:rPr>
                <w:rFonts w:ascii="Arial" w:eastAsia="Times New Roman" w:hAnsi="Arial" w:cs="Arial"/>
                <w:lang w:eastAsia="ru-RU"/>
              </w:rPr>
              <w:t>Промежуточная аттестация: форма контроля – зачет</w:t>
            </w:r>
          </w:p>
        </w:tc>
        <w:tc>
          <w:tcPr>
            <w:tcW w:w="1972" w:type="dxa"/>
          </w:tcPr>
          <w:p w:rsidR="0020714C" w:rsidRPr="00642D98" w:rsidRDefault="0020714C" w:rsidP="0020714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642D98">
              <w:rPr>
                <w:rFonts w:ascii="Arial" w:eastAsia="Times New Roman" w:hAnsi="Arial" w:cs="Arial"/>
                <w:lang w:eastAsia="ru-RU"/>
              </w:rPr>
              <w:t>Комплект КИМ</w:t>
            </w:r>
          </w:p>
          <w:p w:rsidR="0020714C" w:rsidRPr="00642D98" w:rsidRDefault="0020714C" w:rsidP="0020714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center"/>
              <w:textAlignment w:val="baseline"/>
              <w:rPr>
                <w:rFonts w:ascii="Arial" w:eastAsia="Calibri" w:hAnsi="Arial" w:cs="Arial"/>
                <w:b/>
                <w:i/>
                <w:u w:val="single"/>
              </w:rPr>
            </w:pPr>
          </w:p>
        </w:tc>
      </w:tr>
    </w:tbl>
    <w:p w:rsidR="006E5CE4" w:rsidRDefault="006E5CE4" w:rsidP="00FF4C9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575484" w:rsidRPr="00575484" w:rsidRDefault="00575484" w:rsidP="00575484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75484">
        <w:rPr>
          <w:rFonts w:ascii="Arial" w:eastAsia="Times New Roman" w:hAnsi="Arial" w:cs="Arial"/>
          <w:b/>
          <w:sz w:val="24"/>
          <w:szCs w:val="24"/>
          <w:lang w:eastAsia="ru-RU"/>
        </w:rPr>
        <w:t>20 Типовые оценочные средства и методические материалы, определяющие пр</w:t>
      </w:r>
      <w:r w:rsidRPr="00575484">
        <w:rPr>
          <w:rFonts w:ascii="Arial" w:eastAsia="Times New Roman" w:hAnsi="Arial" w:cs="Arial"/>
          <w:b/>
          <w:sz w:val="24"/>
          <w:szCs w:val="24"/>
          <w:lang w:eastAsia="ru-RU"/>
        </w:rPr>
        <w:t>о</w:t>
      </w:r>
      <w:r w:rsidRPr="0057548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цедуры оценивания  </w:t>
      </w:r>
    </w:p>
    <w:p w:rsidR="00575484" w:rsidRPr="001453FE" w:rsidRDefault="00575484" w:rsidP="00575484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453F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</w:t>
      </w:r>
    </w:p>
    <w:p w:rsidR="00575484" w:rsidRPr="001453FE" w:rsidRDefault="00575484" w:rsidP="00575484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453FE">
        <w:rPr>
          <w:rFonts w:ascii="Arial" w:eastAsia="Times New Roman" w:hAnsi="Arial" w:cs="Arial"/>
          <w:b/>
          <w:sz w:val="24"/>
          <w:szCs w:val="24"/>
          <w:lang w:eastAsia="ru-RU"/>
        </w:rPr>
        <w:t>20.1  Текущий контроль успеваемости</w:t>
      </w:r>
    </w:p>
    <w:p w:rsidR="003A5784" w:rsidRPr="001453FE" w:rsidRDefault="003A5784" w:rsidP="00575484">
      <w:pPr>
        <w:tabs>
          <w:tab w:val="right" w:leader="underscore" w:pos="9639"/>
        </w:tabs>
        <w:spacing w:before="40"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5484" w:rsidRDefault="00D42C43" w:rsidP="00575484">
      <w:pPr>
        <w:tabs>
          <w:tab w:val="right" w:leader="underscore" w:pos="9639"/>
        </w:tabs>
        <w:spacing w:before="40"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453FE">
        <w:rPr>
          <w:rFonts w:ascii="Arial" w:eastAsia="Times New Roman" w:hAnsi="Arial" w:cs="Arial"/>
          <w:sz w:val="24"/>
          <w:szCs w:val="24"/>
          <w:lang w:eastAsia="ru-RU"/>
        </w:rPr>
        <w:t>Текущий к</w:t>
      </w:r>
      <w:r w:rsidR="00575484" w:rsidRPr="001453FE">
        <w:rPr>
          <w:rFonts w:ascii="Arial" w:eastAsia="Times New Roman" w:hAnsi="Arial" w:cs="Arial"/>
          <w:sz w:val="24"/>
          <w:szCs w:val="24"/>
          <w:lang w:eastAsia="ru-RU"/>
        </w:rPr>
        <w:t>онтроль успеваемости по дисциплине осуществляется с помощью сл</w:t>
      </w:r>
      <w:r w:rsidR="00575484" w:rsidRPr="001453FE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575484" w:rsidRPr="001453FE">
        <w:rPr>
          <w:rFonts w:ascii="Arial" w:eastAsia="Times New Roman" w:hAnsi="Arial" w:cs="Arial"/>
          <w:sz w:val="24"/>
          <w:szCs w:val="24"/>
          <w:lang w:eastAsia="ru-RU"/>
        </w:rPr>
        <w:t>дующих оценочных средств:</w:t>
      </w:r>
      <w:r w:rsidR="00EB7119" w:rsidRPr="001453FE">
        <w:rPr>
          <w:rFonts w:ascii="Arial" w:eastAsia="Times New Roman" w:hAnsi="Arial" w:cs="Arial"/>
          <w:sz w:val="24"/>
          <w:szCs w:val="24"/>
          <w:lang w:eastAsia="ru-RU"/>
        </w:rPr>
        <w:t xml:space="preserve"> отчеты </w:t>
      </w:r>
      <w:r w:rsidR="00392EDD" w:rsidRPr="001453FE">
        <w:rPr>
          <w:rFonts w:ascii="Arial" w:eastAsia="Times New Roman" w:hAnsi="Arial" w:cs="Arial"/>
          <w:sz w:val="24"/>
          <w:szCs w:val="24"/>
          <w:lang w:eastAsia="ru-RU"/>
        </w:rPr>
        <w:t>о выполнении лабораторных работ</w:t>
      </w:r>
      <w:r w:rsidR="00A0281B">
        <w:rPr>
          <w:rFonts w:ascii="Arial" w:eastAsia="Times New Roman" w:hAnsi="Arial" w:cs="Arial"/>
          <w:sz w:val="24"/>
          <w:szCs w:val="24"/>
          <w:lang w:eastAsia="ru-RU"/>
        </w:rPr>
        <w:t>, ответы на в</w:t>
      </w:r>
      <w:r w:rsidR="00A0281B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0281B">
        <w:rPr>
          <w:rFonts w:ascii="Arial" w:eastAsia="Times New Roman" w:hAnsi="Arial" w:cs="Arial"/>
          <w:sz w:val="24"/>
          <w:szCs w:val="24"/>
          <w:lang w:eastAsia="ru-RU"/>
        </w:rPr>
        <w:t>просы</w:t>
      </w:r>
    </w:p>
    <w:p w:rsidR="00AB0ECF" w:rsidRDefault="00AB0ECF" w:rsidP="00BF02E3">
      <w:pPr>
        <w:spacing w:after="0" w:line="240" w:lineRule="auto"/>
        <w:ind w:left="567" w:hanging="567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A41F84" w:rsidRDefault="00A41F84" w:rsidP="00A0281B">
      <w:pPr>
        <w:spacing w:after="0" w:line="240" w:lineRule="auto"/>
        <w:ind w:left="360" w:hanging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Перечень лабораторных работ</w:t>
      </w:r>
    </w:p>
    <w:p w:rsidR="00A41F84" w:rsidRDefault="00A41F84" w:rsidP="00A0281B">
      <w:pPr>
        <w:spacing w:after="0" w:line="240" w:lineRule="auto"/>
        <w:ind w:left="360" w:hanging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41F84" w:rsidRDefault="00A41F84" w:rsidP="00A0281B">
      <w:pPr>
        <w:spacing w:after="0" w:line="240" w:lineRule="auto"/>
        <w:ind w:left="360" w:hanging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41F84" w:rsidRPr="00A41F84" w:rsidRDefault="00A41F84" w:rsidP="00A41F84">
      <w:pPr>
        <w:snapToGrid w:val="0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A41F84">
        <w:rPr>
          <w:rFonts w:ascii="Arial" w:eastAsia="Calibri" w:hAnsi="Arial" w:cs="Arial"/>
          <w:sz w:val="24"/>
          <w:szCs w:val="24"/>
        </w:rPr>
        <w:t>Лабораторная работа № 1. Разработка топологии простого токового зеркала.</w:t>
      </w:r>
    </w:p>
    <w:p w:rsidR="00A41F84" w:rsidRPr="00A41F84" w:rsidRDefault="00A41F84" w:rsidP="00A41F84">
      <w:pPr>
        <w:snapToGrid w:val="0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A41F84">
        <w:rPr>
          <w:rFonts w:ascii="Arial" w:eastAsia="Calibri" w:hAnsi="Arial" w:cs="Arial"/>
          <w:sz w:val="24"/>
          <w:szCs w:val="24"/>
        </w:rPr>
        <w:t xml:space="preserve">Лабораторная работа № 2. Разработка топологии </w:t>
      </w:r>
      <w:proofErr w:type="spellStart"/>
      <w:r w:rsidRPr="00A41F84">
        <w:rPr>
          <w:rFonts w:ascii="Arial" w:eastAsia="Calibri" w:hAnsi="Arial" w:cs="Arial"/>
          <w:sz w:val="24"/>
          <w:szCs w:val="24"/>
        </w:rPr>
        <w:t>каскодного</w:t>
      </w:r>
      <w:proofErr w:type="spellEnd"/>
      <w:r w:rsidRPr="00A41F84">
        <w:rPr>
          <w:rFonts w:ascii="Arial" w:eastAsia="Calibri" w:hAnsi="Arial" w:cs="Arial"/>
          <w:sz w:val="24"/>
          <w:szCs w:val="24"/>
        </w:rPr>
        <w:t xml:space="preserve"> токового зеркала.</w:t>
      </w:r>
    </w:p>
    <w:p w:rsidR="00A41F84" w:rsidRPr="00A41F84" w:rsidRDefault="00A41F84" w:rsidP="00A41F84">
      <w:pPr>
        <w:snapToGrid w:val="0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A41F84">
        <w:rPr>
          <w:rFonts w:ascii="Arial" w:eastAsia="Calibri" w:hAnsi="Arial" w:cs="Arial"/>
          <w:sz w:val="24"/>
          <w:szCs w:val="24"/>
        </w:rPr>
        <w:t>Лабораторная работа № 3. Разработка топологии токового зеркала с расширенным ди</w:t>
      </w:r>
      <w:r w:rsidRPr="00A41F84">
        <w:rPr>
          <w:rFonts w:ascii="Arial" w:eastAsia="Calibri" w:hAnsi="Arial" w:cs="Arial"/>
          <w:sz w:val="24"/>
          <w:szCs w:val="24"/>
        </w:rPr>
        <w:t>а</w:t>
      </w:r>
      <w:r w:rsidRPr="00A41F84">
        <w:rPr>
          <w:rFonts w:ascii="Arial" w:eastAsia="Calibri" w:hAnsi="Arial" w:cs="Arial"/>
          <w:sz w:val="24"/>
          <w:szCs w:val="24"/>
        </w:rPr>
        <w:t>пазоном рабочего напряжения</w:t>
      </w:r>
    </w:p>
    <w:p w:rsidR="00A41F84" w:rsidRPr="00A41F84" w:rsidRDefault="00A41F84" w:rsidP="00A41F84">
      <w:pPr>
        <w:snapToGrid w:val="0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A41F84">
        <w:rPr>
          <w:rFonts w:ascii="Arial" w:eastAsia="Calibri" w:hAnsi="Arial" w:cs="Arial"/>
          <w:sz w:val="24"/>
          <w:szCs w:val="24"/>
        </w:rPr>
        <w:t>Лабораторная работа № 4. Разработка топологии дифференциальной пары</w:t>
      </w:r>
    </w:p>
    <w:p w:rsidR="00A41F84" w:rsidRPr="00A41F84" w:rsidRDefault="00A41F84" w:rsidP="00A41F84">
      <w:pPr>
        <w:spacing w:after="0"/>
        <w:ind w:left="360" w:hanging="36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41F84">
        <w:rPr>
          <w:rFonts w:ascii="Arial" w:eastAsia="Calibri" w:hAnsi="Arial" w:cs="Arial"/>
          <w:sz w:val="24"/>
          <w:szCs w:val="24"/>
        </w:rPr>
        <w:t>Лабораторная работа № 5. Исследование влияния согласования паразитных элементов шин на частотные параметры дифференциального усилителя.</w:t>
      </w:r>
    </w:p>
    <w:p w:rsidR="00A41F84" w:rsidRDefault="00A41F84" w:rsidP="00A0281B">
      <w:pPr>
        <w:spacing w:after="0" w:line="240" w:lineRule="auto"/>
        <w:ind w:left="360" w:hanging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0281B" w:rsidRPr="003564AC" w:rsidRDefault="00A0281B" w:rsidP="00A0281B">
      <w:pPr>
        <w:spacing w:after="0" w:line="240" w:lineRule="auto"/>
        <w:ind w:left="360" w:hanging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64AC"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римерный п</w:t>
      </w:r>
      <w:r w:rsidRPr="003564A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еречень </w:t>
      </w:r>
      <w:r w:rsidR="00F84B4B">
        <w:rPr>
          <w:rFonts w:ascii="Arial" w:eastAsia="Times New Roman" w:hAnsi="Arial" w:cs="Arial"/>
          <w:b/>
          <w:sz w:val="24"/>
          <w:szCs w:val="24"/>
          <w:lang w:eastAsia="ru-RU"/>
        </w:rPr>
        <w:t>в</w:t>
      </w:r>
      <w:r w:rsidRPr="003564A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опросов </w:t>
      </w:r>
      <w:r w:rsidR="00F84B4B">
        <w:rPr>
          <w:rFonts w:ascii="Arial" w:eastAsia="Times New Roman" w:hAnsi="Arial" w:cs="Arial"/>
          <w:b/>
          <w:sz w:val="24"/>
          <w:szCs w:val="24"/>
          <w:lang w:eastAsia="ru-RU"/>
        </w:rPr>
        <w:t>для текущего контроля успеваемости</w:t>
      </w:r>
    </w:p>
    <w:p w:rsidR="00A0281B" w:rsidRDefault="00A0281B" w:rsidP="00A0281B">
      <w:pPr>
        <w:spacing w:after="0" w:line="240" w:lineRule="auto"/>
        <w:ind w:right="69"/>
        <w:rPr>
          <w:rFonts w:ascii="Arial" w:eastAsia="Arial" w:hAnsi="Arial" w:cs="Arial"/>
          <w:color w:val="000000"/>
          <w:sz w:val="24"/>
          <w:szCs w:val="24"/>
          <w:lang w:eastAsia="ru-RU"/>
        </w:rPr>
      </w:pPr>
    </w:p>
    <w:p w:rsidR="00094581" w:rsidRPr="00094581" w:rsidRDefault="00094581" w:rsidP="000945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4581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094581">
        <w:rPr>
          <w:rFonts w:ascii="Arial" w:hAnsi="Arial" w:cs="Arial"/>
          <w:sz w:val="24"/>
          <w:szCs w:val="24"/>
        </w:rPr>
        <w:t>Назовите виды отклонений параметров элементов. Дайте их краткую характеристику.</w:t>
      </w:r>
    </w:p>
    <w:p w:rsidR="00094581" w:rsidRPr="00094581" w:rsidRDefault="00094581" w:rsidP="000945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4581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Pr="00094581">
        <w:rPr>
          <w:rFonts w:ascii="Arial" w:hAnsi="Arial" w:cs="Arial"/>
          <w:sz w:val="24"/>
          <w:szCs w:val="24"/>
        </w:rPr>
        <w:t>Перечислите эффекты, определяющие локальное рассогласование элементов.</w:t>
      </w:r>
    </w:p>
    <w:p w:rsidR="00094581" w:rsidRPr="00094581" w:rsidRDefault="00094581" w:rsidP="000945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4581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</w:t>
      </w:r>
      <w:r w:rsidRPr="00094581">
        <w:rPr>
          <w:rFonts w:ascii="Arial" w:hAnsi="Arial" w:cs="Arial"/>
          <w:sz w:val="24"/>
          <w:szCs w:val="24"/>
        </w:rPr>
        <w:t>Что такое WPE-эффект?</w:t>
      </w:r>
    </w:p>
    <w:p w:rsidR="00094581" w:rsidRPr="00094581" w:rsidRDefault="00094581" w:rsidP="000945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4581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 xml:space="preserve"> </w:t>
      </w:r>
      <w:r w:rsidRPr="00094581">
        <w:rPr>
          <w:rFonts w:ascii="Arial" w:hAnsi="Arial" w:cs="Arial"/>
          <w:sz w:val="24"/>
          <w:szCs w:val="24"/>
        </w:rPr>
        <w:t>Почему согласуемые элементы не следует выполнять по минимальным топологич</w:t>
      </w:r>
      <w:r w:rsidRPr="00094581">
        <w:rPr>
          <w:rFonts w:ascii="Arial" w:hAnsi="Arial" w:cs="Arial"/>
          <w:sz w:val="24"/>
          <w:szCs w:val="24"/>
        </w:rPr>
        <w:t>е</w:t>
      </w:r>
      <w:r w:rsidRPr="00094581">
        <w:rPr>
          <w:rFonts w:ascii="Arial" w:hAnsi="Arial" w:cs="Arial"/>
          <w:sz w:val="24"/>
          <w:szCs w:val="24"/>
        </w:rPr>
        <w:t>ским нормам?</w:t>
      </w:r>
    </w:p>
    <w:p w:rsidR="00094581" w:rsidRPr="00094581" w:rsidRDefault="00094581" w:rsidP="000945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4581"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 xml:space="preserve"> </w:t>
      </w:r>
      <w:r w:rsidRPr="00094581">
        <w:rPr>
          <w:rFonts w:ascii="Arial" w:hAnsi="Arial" w:cs="Arial"/>
          <w:sz w:val="24"/>
          <w:szCs w:val="24"/>
        </w:rPr>
        <w:t>Перечислите эффекты технологического процесса, влияющие на пороговые напряж</w:t>
      </w:r>
      <w:r w:rsidRPr="00094581">
        <w:rPr>
          <w:rFonts w:ascii="Arial" w:hAnsi="Arial" w:cs="Arial"/>
          <w:sz w:val="24"/>
          <w:szCs w:val="24"/>
        </w:rPr>
        <w:t>е</w:t>
      </w:r>
      <w:r w:rsidRPr="00094581">
        <w:rPr>
          <w:rFonts w:ascii="Arial" w:hAnsi="Arial" w:cs="Arial"/>
          <w:sz w:val="24"/>
          <w:szCs w:val="24"/>
        </w:rPr>
        <w:t>ния транзисторов.</w:t>
      </w:r>
    </w:p>
    <w:p w:rsidR="00094581" w:rsidRPr="00094581" w:rsidRDefault="00094581" w:rsidP="000945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4581">
        <w:rPr>
          <w:rFonts w:ascii="Arial" w:hAnsi="Arial" w:cs="Arial"/>
          <w:sz w:val="24"/>
          <w:szCs w:val="24"/>
        </w:rPr>
        <w:lastRenderedPageBreak/>
        <w:t>6.</w:t>
      </w:r>
      <w:r>
        <w:rPr>
          <w:rFonts w:ascii="Arial" w:hAnsi="Arial" w:cs="Arial"/>
          <w:sz w:val="24"/>
          <w:szCs w:val="24"/>
        </w:rPr>
        <w:t xml:space="preserve"> </w:t>
      </w:r>
      <w:r w:rsidRPr="00094581">
        <w:rPr>
          <w:rFonts w:ascii="Arial" w:hAnsi="Arial" w:cs="Arial"/>
          <w:sz w:val="24"/>
          <w:szCs w:val="24"/>
        </w:rPr>
        <w:t>В чем заключается эффект затенения имплантации. Как он влияет на рассогласов</w:t>
      </w:r>
      <w:r w:rsidRPr="00094581">
        <w:rPr>
          <w:rFonts w:ascii="Arial" w:hAnsi="Arial" w:cs="Arial"/>
          <w:sz w:val="24"/>
          <w:szCs w:val="24"/>
        </w:rPr>
        <w:t>а</w:t>
      </w:r>
      <w:r w:rsidRPr="00094581">
        <w:rPr>
          <w:rFonts w:ascii="Arial" w:hAnsi="Arial" w:cs="Arial"/>
          <w:sz w:val="24"/>
          <w:szCs w:val="24"/>
        </w:rPr>
        <w:t>ние элементов?</w:t>
      </w:r>
    </w:p>
    <w:p w:rsidR="00FA553B" w:rsidRDefault="00094581" w:rsidP="000945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4581">
        <w:rPr>
          <w:rFonts w:ascii="Arial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 xml:space="preserve"> </w:t>
      </w:r>
      <w:r w:rsidRPr="00094581">
        <w:rPr>
          <w:rFonts w:ascii="Arial" w:hAnsi="Arial" w:cs="Arial"/>
          <w:sz w:val="24"/>
          <w:szCs w:val="24"/>
        </w:rPr>
        <w:t>Перечислите источники механических напряжений в микросхеме.</w:t>
      </w:r>
    </w:p>
    <w:p w:rsidR="00702940" w:rsidRPr="00702940" w:rsidRDefault="00702940" w:rsidP="0070294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70294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702940">
        <w:rPr>
          <w:rFonts w:ascii="Arial" w:hAnsi="Arial" w:cs="Arial"/>
          <w:sz w:val="24"/>
          <w:szCs w:val="24"/>
        </w:rPr>
        <w:t>Перечислите правила согласования</w:t>
      </w:r>
    </w:p>
    <w:p w:rsidR="00702940" w:rsidRPr="00702940" w:rsidRDefault="00702940" w:rsidP="0070294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70294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702940">
        <w:rPr>
          <w:rFonts w:ascii="Arial" w:hAnsi="Arial" w:cs="Arial"/>
          <w:sz w:val="24"/>
          <w:szCs w:val="24"/>
        </w:rPr>
        <w:t>Что такое техника корневого компонента?</w:t>
      </w:r>
    </w:p>
    <w:p w:rsidR="00702940" w:rsidRPr="00702940" w:rsidRDefault="00702940" w:rsidP="0070294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Pr="0070294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702940">
        <w:rPr>
          <w:rFonts w:ascii="Arial" w:hAnsi="Arial" w:cs="Arial"/>
          <w:sz w:val="24"/>
          <w:szCs w:val="24"/>
        </w:rPr>
        <w:t xml:space="preserve">Что такое техника </w:t>
      </w:r>
      <w:proofErr w:type="spellStart"/>
      <w:r w:rsidRPr="00702940">
        <w:rPr>
          <w:rFonts w:ascii="Arial" w:hAnsi="Arial" w:cs="Arial"/>
          <w:sz w:val="24"/>
          <w:szCs w:val="24"/>
        </w:rPr>
        <w:t>common-centroid</w:t>
      </w:r>
      <w:proofErr w:type="spellEnd"/>
      <w:r w:rsidRPr="00702940">
        <w:rPr>
          <w:rFonts w:ascii="Arial" w:hAnsi="Arial" w:cs="Arial"/>
          <w:sz w:val="24"/>
          <w:szCs w:val="24"/>
        </w:rPr>
        <w:t>?</w:t>
      </w:r>
    </w:p>
    <w:p w:rsidR="00702940" w:rsidRPr="00702940" w:rsidRDefault="00702940" w:rsidP="0070294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Pr="0070294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702940">
        <w:rPr>
          <w:rFonts w:ascii="Arial" w:hAnsi="Arial" w:cs="Arial"/>
          <w:sz w:val="24"/>
          <w:szCs w:val="24"/>
        </w:rPr>
        <w:t xml:space="preserve">В каких случаях используется техника </w:t>
      </w:r>
      <w:proofErr w:type="spellStart"/>
      <w:r w:rsidRPr="00702940">
        <w:rPr>
          <w:rFonts w:ascii="Arial" w:hAnsi="Arial" w:cs="Arial"/>
          <w:sz w:val="24"/>
          <w:szCs w:val="24"/>
        </w:rPr>
        <w:t>cross-quading</w:t>
      </w:r>
      <w:proofErr w:type="spellEnd"/>
      <w:r w:rsidRPr="00702940">
        <w:rPr>
          <w:rFonts w:ascii="Arial" w:hAnsi="Arial" w:cs="Arial"/>
          <w:sz w:val="24"/>
          <w:szCs w:val="24"/>
        </w:rPr>
        <w:t>?</w:t>
      </w:r>
    </w:p>
    <w:p w:rsidR="00702940" w:rsidRPr="00702940" w:rsidRDefault="00702940" w:rsidP="0070294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Pr="0070294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702940">
        <w:rPr>
          <w:rFonts w:ascii="Arial" w:hAnsi="Arial" w:cs="Arial"/>
          <w:sz w:val="24"/>
          <w:szCs w:val="24"/>
        </w:rPr>
        <w:t xml:space="preserve">Что такое </w:t>
      </w:r>
      <w:proofErr w:type="spellStart"/>
      <w:r w:rsidRPr="00702940">
        <w:rPr>
          <w:rFonts w:ascii="Arial" w:hAnsi="Arial" w:cs="Arial"/>
          <w:sz w:val="24"/>
          <w:szCs w:val="24"/>
        </w:rPr>
        <w:t>dummy</w:t>
      </w:r>
      <w:proofErr w:type="spellEnd"/>
      <w:r w:rsidRPr="00702940">
        <w:rPr>
          <w:rFonts w:ascii="Arial" w:hAnsi="Arial" w:cs="Arial"/>
          <w:sz w:val="24"/>
          <w:szCs w:val="24"/>
        </w:rPr>
        <w:t>-устройства? Зачем они используются?</w:t>
      </w:r>
    </w:p>
    <w:p w:rsidR="00702940" w:rsidRPr="00702940" w:rsidRDefault="00702940" w:rsidP="0070294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Pr="0070294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702940">
        <w:rPr>
          <w:rFonts w:ascii="Arial" w:hAnsi="Arial" w:cs="Arial"/>
          <w:sz w:val="24"/>
          <w:szCs w:val="24"/>
        </w:rPr>
        <w:t>Зачем необходимо соблюдать симметрию на всех уровнях проектирования топол</w:t>
      </w:r>
      <w:r w:rsidRPr="00702940">
        <w:rPr>
          <w:rFonts w:ascii="Arial" w:hAnsi="Arial" w:cs="Arial"/>
          <w:sz w:val="24"/>
          <w:szCs w:val="24"/>
        </w:rPr>
        <w:t>о</w:t>
      </w:r>
      <w:r w:rsidRPr="00702940">
        <w:rPr>
          <w:rFonts w:ascii="Arial" w:hAnsi="Arial" w:cs="Arial"/>
          <w:sz w:val="24"/>
          <w:szCs w:val="24"/>
        </w:rPr>
        <w:t>гии?</w:t>
      </w:r>
    </w:p>
    <w:p w:rsidR="00702940" w:rsidRPr="00702940" w:rsidRDefault="00702940" w:rsidP="0070294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Pr="0070294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702940">
        <w:rPr>
          <w:rFonts w:ascii="Arial" w:hAnsi="Arial" w:cs="Arial"/>
          <w:sz w:val="24"/>
          <w:szCs w:val="24"/>
        </w:rPr>
        <w:t>Какие существуют требования к трассировке дифференциальных сигналов?</w:t>
      </w:r>
    </w:p>
    <w:p w:rsidR="00702940" w:rsidRDefault="00702940" w:rsidP="0070294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Pr="0070294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702940">
        <w:rPr>
          <w:rFonts w:ascii="Arial" w:hAnsi="Arial" w:cs="Arial"/>
          <w:sz w:val="24"/>
          <w:szCs w:val="24"/>
        </w:rPr>
        <w:t>Опишите методику оценки рассогласования вызванного градиентами процесса.</w:t>
      </w:r>
    </w:p>
    <w:p w:rsidR="009C6AA8" w:rsidRPr="009C6AA8" w:rsidRDefault="009C6AA8" w:rsidP="009C6A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16. </w:t>
      </w:r>
      <w:r w:rsidRPr="009C6AA8">
        <w:rPr>
          <w:rFonts w:ascii="Arial" w:hAnsi="Arial" w:cs="Arial"/>
          <w:sz w:val="24"/>
          <w:szCs w:val="24"/>
        </w:rPr>
        <w:t>Рассчита</w:t>
      </w:r>
      <w:r>
        <w:rPr>
          <w:rFonts w:ascii="Arial" w:hAnsi="Arial" w:cs="Arial"/>
          <w:sz w:val="24"/>
          <w:szCs w:val="24"/>
        </w:rPr>
        <w:t>йте</w:t>
      </w:r>
      <w:r w:rsidRPr="009C6AA8">
        <w:rPr>
          <w:rFonts w:ascii="Arial" w:hAnsi="Arial" w:cs="Arial"/>
          <w:sz w:val="24"/>
          <w:szCs w:val="24"/>
        </w:rPr>
        <w:t xml:space="preserve"> интервал </w:t>
      </w:r>
      <w:r>
        <w:rPr>
          <w:rFonts w:ascii="Arial" w:hAnsi="Arial" w:cs="Arial"/>
          <w:sz w:val="24"/>
          <w:szCs w:val="24"/>
        </w:rPr>
        <w:t>рассогласования</w:t>
      </w:r>
      <w:r w:rsidRPr="009C6AA8">
        <w:rPr>
          <w:rFonts w:ascii="Arial" w:hAnsi="Arial" w:cs="Arial"/>
          <w:sz w:val="24"/>
          <w:szCs w:val="24"/>
        </w:rPr>
        <w:t xml:space="preserve"> для случаев: </w:t>
      </w:r>
      <w:r w:rsidRPr="009C6AA8">
        <w:rPr>
          <w:rFonts w:ascii="Arial" w:hAnsi="Arial" w:cs="Arial"/>
          <w:sz w:val="24"/>
          <w:szCs w:val="24"/>
          <w:lang w:val="en-US"/>
        </w:rPr>
        <w:t>BAAB</w:t>
      </w:r>
      <w:r w:rsidRPr="009C6AA8">
        <w:rPr>
          <w:rFonts w:ascii="Arial" w:hAnsi="Arial" w:cs="Arial"/>
          <w:sz w:val="24"/>
          <w:szCs w:val="24"/>
        </w:rPr>
        <w:t xml:space="preserve">, ABAB, </w:t>
      </w:r>
      <w:r w:rsidRPr="009C6AA8">
        <w:rPr>
          <w:rFonts w:ascii="Arial" w:hAnsi="Arial" w:cs="Arial"/>
          <w:sz w:val="24"/>
          <w:szCs w:val="24"/>
          <w:lang w:val="en-US"/>
        </w:rPr>
        <w:t>CBACBA</w:t>
      </w:r>
      <w:r w:rsidRPr="009C6AA8">
        <w:rPr>
          <w:rFonts w:ascii="Arial" w:hAnsi="Arial" w:cs="Arial"/>
          <w:sz w:val="24"/>
          <w:szCs w:val="24"/>
        </w:rPr>
        <w:t xml:space="preserve">, </w:t>
      </w:r>
      <w:r w:rsidRPr="009C6AA8">
        <w:rPr>
          <w:rFonts w:ascii="Arial" w:hAnsi="Arial" w:cs="Arial"/>
          <w:sz w:val="24"/>
          <w:szCs w:val="24"/>
          <w:lang w:val="en-US"/>
        </w:rPr>
        <w:t>BBAACAABB</w:t>
      </w:r>
      <w:r w:rsidRPr="009C6AA8">
        <w:rPr>
          <w:rFonts w:ascii="Arial" w:hAnsi="Arial" w:cs="Arial"/>
          <w:sz w:val="24"/>
          <w:szCs w:val="24"/>
        </w:rPr>
        <w:t>.</w:t>
      </w:r>
    </w:p>
    <w:p w:rsidR="009C6AA8" w:rsidRPr="009C6AA8" w:rsidRDefault="009C6AA8" w:rsidP="009C6A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17. </w:t>
      </w:r>
      <w:r w:rsidRPr="009C6AA8">
        <w:rPr>
          <w:rFonts w:ascii="Arial" w:hAnsi="Arial" w:cs="Arial"/>
          <w:sz w:val="24"/>
          <w:szCs w:val="24"/>
        </w:rPr>
        <w:t>Разработа</w:t>
      </w:r>
      <w:r>
        <w:rPr>
          <w:rFonts w:ascii="Arial" w:hAnsi="Arial" w:cs="Arial"/>
          <w:sz w:val="24"/>
          <w:szCs w:val="24"/>
        </w:rPr>
        <w:t>йте</w:t>
      </w:r>
      <w:r w:rsidRPr="009C6AA8">
        <w:rPr>
          <w:rFonts w:ascii="Arial" w:hAnsi="Arial" w:cs="Arial"/>
          <w:sz w:val="24"/>
          <w:szCs w:val="24"/>
        </w:rPr>
        <w:t xml:space="preserve"> схему согласования для следующих вариантов комбинаций устройств: ААВ, АААВВВС, </w:t>
      </w:r>
      <w:r w:rsidRPr="009C6AA8">
        <w:rPr>
          <w:rFonts w:ascii="Arial" w:hAnsi="Arial" w:cs="Arial"/>
          <w:sz w:val="24"/>
          <w:szCs w:val="24"/>
          <w:lang w:val="en-US"/>
        </w:rPr>
        <w:t>AABCDD</w:t>
      </w:r>
      <w:r w:rsidRPr="009C6AA8">
        <w:rPr>
          <w:rFonts w:ascii="Arial" w:hAnsi="Arial" w:cs="Arial"/>
          <w:sz w:val="24"/>
          <w:szCs w:val="24"/>
        </w:rPr>
        <w:t xml:space="preserve">, АВВСССDDDD, </w:t>
      </w:r>
      <w:r w:rsidRPr="009C6AA8">
        <w:rPr>
          <w:rFonts w:ascii="Arial" w:hAnsi="Arial" w:cs="Arial"/>
          <w:sz w:val="24"/>
          <w:szCs w:val="24"/>
          <w:lang w:val="en-US"/>
        </w:rPr>
        <w:t>AABCDDE</w:t>
      </w:r>
      <w:r w:rsidRPr="009C6AA8">
        <w:rPr>
          <w:rFonts w:ascii="Arial" w:hAnsi="Arial" w:cs="Arial"/>
          <w:sz w:val="24"/>
          <w:szCs w:val="24"/>
        </w:rPr>
        <w:t xml:space="preserve">, </w:t>
      </w:r>
      <w:r w:rsidRPr="009C6AA8">
        <w:rPr>
          <w:rFonts w:ascii="Arial" w:hAnsi="Arial" w:cs="Arial"/>
          <w:sz w:val="24"/>
          <w:szCs w:val="24"/>
          <w:lang w:val="en-US"/>
        </w:rPr>
        <w:t>ABCDEE</w:t>
      </w:r>
      <w:r w:rsidRPr="009C6AA8">
        <w:rPr>
          <w:rFonts w:ascii="Arial" w:hAnsi="Arial" w:cs="Arial"/>
          <w:sz w:val="24"/>
          <w:szCs w:val="24"/>
        </w:rPr>
        <w:t>.</w:t>
      </w:r>
    </w:p>
    <w:p w:rsidR="009C6AA8" w:rsidRPr="009C6AA8" w:rsidRDefault="009C6AA8" w:rsidP="009C6A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18. </w:t>
      </w:r>
      <w:r w:rsidRPr="009C6AA8">
        <w:rPr>
          <w:rFonts w:ascii="Arial" w:hAnsi="Arial" w:cs="Arial"/>
          <w:sz w:val="24"/>
          <w:szCs w:val="24"/>
        </w:rPr>
        <w:t>Выполнит</w:t>
      </w:r>
      <w:r>
        <w:rPr>
          <w:rFonts w:ascii="Arial" w:hAnsi="Arial" w:cs="Arial"/>
          <w:sz w:val="24"/>
          <w:szCs w:val="24"/>
        </w:rPr>
        <w:t>е</w:t>
      </w:r>
      <w:r w:rsidRPr="009C6AA8">
        <w:rPr>
          <w:rFonts w:ascii="Arial" w:hAnsi="Arial" w:cs="Arial"/>
          <w:sz w:val="24"/>
          <w:szCs w:val="24"/>
        </w:rPr>
        <w:t xml:space="preserve"> согласование и подключени</w:t>
      </w:r>
      <w:r>
        <w:rPr>
          <w:rFonts w:ascii="Arial" w:hAnsi="Arial" w:cs="Arial"/>
          <w:sz w:val="24"/>
          <w:szCs w:val="24"/>
        </w:rPr>
        <w:t>е</w:t>
      </w:r>
      <w:r w:rsidRPr="009C6AA8">
        <w:rPr>
          <w:rFonts w:ascii="Arial" w:hAnsi="Arial" w:cs="Arial"/>
          <w:sz w:val="24"/>
          <w:szCs w:val="24"/>
        </w:rPr>
        <w:t xml:space="preserve"> шин трех резисторов </w:t>
      </w:r>
      <w:r>
        <w:rPr>
          <w:rFonts w:ascii="Arial" w:hAnsi="Arial" w:cs="Arial"/>
          <w:sz w:val="24"/>
          <w:szCs w:val="24"/>
        </w:rPr>
        <w:t>с размерами</w:t>
      </w:r>
      <w:r w:rsidRPr="009C6AA8">
        <w:rPr>
          <w:rFonts w:ascii="Arial" w:hAnsi="Arial" w:cs="Arial"/>
          <w:sz w:val="24"/>
          <w:szCs w:val="24"/>
        </w:rPr>
        <w:t>: W</w:t>
      </w:r>
      <w:r w:rsidRPr="009C6AA8">
        <w:rPr>
          <w:rFonts w:ascii="Arial" w:hAnsi="Arial" w:cs="Arial"/>
          <w:sz w:val="24"/>
          <w:szCs w:val="24"/>
          <w:vertAlign w:val="subscript"/>
        </w:rPr>
        <w:t>A</w:t>
      </w:r>
      <w:r w:rsidRPr="009C6AA8">
        <w:rPr>
          <w:rFonts w:ascii="Arial" w:hAnsi="Arial" w:cs="Arial"/>
          <w:sz w:val="24"/>
          <w:szCs w:val="24"/>
        </w:rPr>
        <w:t>= W</w:t>
      </w:r>
      <w:r w:rsidRPr="009C6AA8">
        <w:rPr>
          <w:rFonts w:ascii="Arial" w:hAnsi="Arial" w:cs="Arial"/>
          <w:sz w:val="24"/>
          <w:szCs w:val="24"/>
          <w:vertAlign w:val="subscript"/>
          <w:lang w:val="en-US"/>
        </w:rPr>
        <w:t>B</w:t>
      </w:r>
      <w:r w:rsidRPr="009C6AA8">
        <w:rPr>
          <w:rFonts w:ascii="Arial" w:hAnsi="Arial" w:cs="Arial"/>
          <w:sz w:val="24"/>
          <w:szCs w:val="24"/>
        </w:rPr>
        <w:t>=2 мкм, W</w:t>
      </w:r>
      <w:r w:rsidRPr="009C6AA8">
        <w:rPr>
          <w:rFonts w:ascii="Arial" w:hAnsi="Arial" w:cs="Arial"/>
          <w:sz w:val="24"/>
          <w:szCs w:val="24"/>
          <w:vertAlign w:val="subscript"/>
          <w:lang w:val="en-US"/>
        </w:rPr>
        <w:t>C</w:t>
      </w:r>
      <w:r w:rsidRPr="009C6AA8">
        <w:rPr>
          <w:rFonts w:ascii="Arial" w:hAnsi="Arial" w:cs="Arial"/>
          <w:sz w:val="24"/>
          <w:szCs w:val="24"/>
        </w:rPr>
        <w:t xml:space="preserve">=1 мкм, </w:t>
      </w:r>
      <w:r w:rsidRPr="009C6AA8">
        <w:rPr>
          <w:rFonts w:ascii="Arial" w:hAnsi="Arial" w:cs="Arial"/>
          <w:sz w:val="24"/>
          <w:szCs w:val="24"/>
          <w:lang w:val="en-US"/>
        </w:rPr>
        <w:t>L</w:t>
      </w:r>
      <w:r w:rsidRPr="009C6AA8">
        <w:rPr>
          <w:rFonts w:ascii="Arial" w:hAnsi="Arial" w:cs="Arial"/>
          <w:sz w:val="24"/>
          <w:szCs w:val="24"/>
          <w:vertAlign w:val="subscript"/>
        </w:rPr>
        <w:t>A</w:t>
      </w:r>
      <w:r w:rsidRPr="009C6AA8">
        <w:rPr>
          <w:rFonts w:ascii="Arial" w:hAnsi="Arial" w:cs="Arial"/>
          <w:sz w:val="24"/>
          <w:szCs w:val="24"/>
        </w:rPr>
        <w:t xml:space="preserve">= 150 мкм, </w:t>
      </w:r>
      <w:r w:rsidRPr="009C6AA8">
        <w:rPr>
          <w:rFonts w:ascii="Arial" w:hAnsi="Arial" w:cs="Arial"/>
          <w:sz w:val="24"/>
          <w:szCs w:val="24"/>
          <w:lang w:val="en-US"/>
        </w:rPr>
        <w:t>L</w:t>
      </w:r>
      <w:r w:rsidRPr="009C6AA8">
        <w:rPr>
          <w:rFonts w:ascii="Arial" w:hAnsi="Arial" w:cs="Arial"/>
          <w:sz w:val="24"/>
          <w:szCs w:val="24"/>
          <w:vertAlign w:val="subscript"/>
        </w:rPr>
        <w:t>B</w:t>
      </w:r>
      <w:r w:rsidRPr="009C6AA8">
        <w:rPr>
          <w:rFonts w:ascii="Arial" w:hAnsi="Arial" w:cs="Arial"/>
          <w:sz w:val="24"/>
          <w:szCs w:val="24"/>
        </w:rPr>
        <w:t xml:space="preserve">=225 мкм, </w:t>
      </w:r>
      <w:r w:rsidRPr="009C6AA8">
        <w:rPr>
          <w:rFonts w:ascii="Arial" w:hAnsi="Arial" w:cs="Arial"/>
          <w:sz w:val="24"/>
          <w:szCs w:val="24"/>
          <w:lang w:val="en-US"/>
        </w:rPr>
        <w:t>L</w:t>
      </w:r>
      <w:r w:rsidRPr="009C6AA8">
        <w:rPr>
          <w:rFonts w:ascii="Arial" w:hAnsi="Arial" w:cs="Arial"/>
          <w:sz w:val="24"/>
          <w:szCs w:val="24"/>
          <w:vertAlign w:val="subscript"/>
          <w:lang w:val="en-US"/>
        </w:rPr>
        <w:t>C</w:t>
      </w:r>
      <w:r w:rsidRPr="009C6AA8">
        <w:rPr>
          <w:rFonts w:ascii="Arial" w:hAnsi="Arial" w:cs="Arial"/>
          <w:sz w:val="24"/>
          <w:szCs w:val="24"/>
        </w:rPr>
        <w:t>=12.5 мкм,</w:t>
      </w:r>
    </w:p>
    <w:p w:rsidR="009C6AA8" w:rsidRDefault="009C6AA8" w:rsidP="009C6A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19. </w:t>
      </w:r>
      <w:r w:rsidRPr="009C6AA8">
        <w:rPr>
          <w:rFonts w:ascii="Arial" w:hAnsi="Arial" w:cs="Arial"/>
          <w:sz w:val="24"/>
          <w:szCs w:val="24"/>
        </w:rPr>
        <w:t>Разработа</w:t>
      </w:r>
      <w:r>
        <w:rPr>
          <w:rFonts w:ascii="Arial" w:hAnsi="Arial" w:cs="Arial"/>
          <w:sz w:val="24"/>
          <w:szCs w:val="24"/>
        </w:rPr>
        <w:t>йте</w:t>
      </w:r>
      <w:r w:rsidRPr="009C6AA8">
        <w:rPr>
          <w:rFonts w:ascii="Arial" w:hAnsi="Arial" w:cs="Arial"/>
          <w:sz w:val="24"/>
          <w:szCs w:val="24"/>
        </w:rPr>
        <w:t xml:space="preserve"> схему согласования емкостной матрицы 6-и битного аналогово-цифрового преобразователя, построенной из емкостей квадратной формы:</w:t>
      </w:r>
    </w:p>
    <w:p w:rsidR="00A41F84" w:rsidRPr="009C6AA8" w:rsidRDefault="00A41F84" w:rsidP="009C6A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7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09"/>
        <w:gridCol w:w="709"/>
        <w:gridCol w:w="741"/>
        <w:gridCol w:w="688"/>
        <w:gridCol w:w="772"/>
        <w:gridCol w:w="723"/>
        <w:gridCol w:w="678"/>
      </w:tblGrid>
      <w:tr w:rsidR="009C6AA8" w:rsidRPr="009C6AA8" w:rsidTr="00A027E3">
        <w:trPr>
          <w:jc w:val="center"/>
        </w:trPr>
        <w:tc>
          <w:tcPr>
            <w:tcW w:w="2552" w:type="dxa"/>
            <w:vAlign w:val="center"/>
          </w:tcPr>
          <w:p w:rsidR="009C6AA8" w:rsidRPr="009C6AA8" w:rsidRDefault="009C6AA8" w:rsidP="009C6A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C6AA8" w:rsidRPr="009C6AA8" w:rsidRDefault="009C6AA8" w:rsidP="009C6A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C6AA8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709" w:type="dxa"/>
            <w:vAlign w:val="center"/>
          </w:tcPr>
          <w:p w:rsidR="009C6AA8" w:rsidRPr="009C6AA8" w:rsidRDefault="009C6AA8" w:rsidP="009C6A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C6AA8">
              <w:rPr>
                <w:rFonts w:ascii="Arial" w:hAnsi="Arial" w:cs="Arial"/>
                <w:sz w:val="24"/>
                <w:szCs w:val="24"/>
                <w:lang w:val="en-US"/>
              </w:rPr>
              <w:t>B</w:t>
            </w:r>
          </w:p>
        </w:tc>
        <w:tc>
          <w:tcPr>
            <w:tcW w:w="741" w:type="dxa"/>
            <w:vAlign w:val="center"/>
          </w:tcPr>
          <w:p w:rsidR="009C6AA8" w:rsidRPr="009C6AA8" w:rsidRDefault="009C6AA8" w:rsidP="009C6A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C6AA8">
              <w:rPr>
                <w:rFonts w:ascii="Arial" w:hAnsi="Arial" w:cs="Arial"/>
                <w:sz w:val="24"/>
                <w:szCs w:val="24"/>
                <w:lang w:val="en-US"/>
              </w:rPr>
              <w:t>C</w:t>
            </w:r>
          </w:p>
        </w:tc>
        <w:tc>
          <w:tcPr>
            <w:tcW w:w="688" w:type="dxa"/>
            <w:vAlign w:val="center"/>
          </w:tcPr>
          <w:p w:rsidR="009C6AA8" w:rsidRPr="009C6AA8" w:rsidRDefault="009C6AA8" w:rsidP="009C6A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C6AA8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</w:p>
        </w:tc>
        <w:tc>
          <w:tcPr>
            <w:tcW w:w="772" w:type="dxa"/>
            <w:vAlign w:val="center"/>
          </w:tcPr>
          <w:p w:rsidR="009C6AA8" w:rsidRPr="009C6AA8" w:rsidRDefault="009C6AA8" w:rsidP="009C6A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C6AA8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</w:p>
        </w:tc>
        <w:tc>
          <w:tcPr>
            <w:tcW w:w="723" w:type="dxa"/>
            <w:vAlign w:val="center"/>
          </w:tcPr>
          <w:p w:rsidR="009C6AA8" w:rsidRPr="009C6AA8" w:rsidRDefault="009C6AA8" w:rsidP="009C6A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C6AA8"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</w:p>
        </w:tc>
        <w:tc>
          <w:tcPr>
            <w:tcW w:w="678" w:type="dxa"/>
            <w:vAlign w:val="center"/>
          </w:tcPr>
          <w:p w:rsidR="009C6AA8" w:rsidRPr="009C6AA8" w:rsidRDefault="009C6AA8" w:rsidP="009C6A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C6AA8">
              <w:rPr>
                <w:rFonts w:ascii="Arial" w:hAnsi="Arial" w:cs="Arial"/>
                <w:sz w:val="24"/>
                <w:szCs w:val="24"/>
                <w:lang w:val="en-US"/>
              </w:rPr>
              <w:t>G</w:t>
            </w:r>
          </w:p>
        </w:tc>
      </w:tr>
      <w:tr w:rsidR="009C6AA8" w:rsidRPr="009C6AA8" w:rsidTr="00A027E3">
        <w:trPr>
          <w:jc w:val="center"/>
        </w:trPr>
        <w:tc>
          <w:tcPr>
            <w:tcW w:w="2552" w:type="dxa"/>
            <w:vAlign w:val="center"/>
          </w:tcPr>
          <w:p w:rsidR="009C6AA8" w:rsidRPr="009C6AA8" w:rsidRDefault="009C6AA8" w:rsidP="009C6A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6AA8">
              <w:rPr>
                <w:rFonts w:ascii="Arial" w:hAnsi="Arial" w:cs="Arial"/>
                <w:sz w:val="24"/>
                <w:szCs w:val="24"/>
              </w:rPr>
              <w:t>Число элементов</w:t>
            </w:r>
          </w:p>
        </w:tc>
        <w:tc>
          <w:tcPr>
            <w:tcW w:w="709" w:type="dxa"/>
            <w:vAlign w:val="center"/>
          </w:tcPr>
          <w:p w:rsidR="009C6AA8" w:rsidRPr="009C6AA8" w:rsidRDefault="009C6AA8" w:rsidP="009C6A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6AA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C6AA8" w:rsidRPr="009C6AA8" w:rsidRDefault="009C6AA8" w:rsidP="009C6A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6AA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41" w:type="dxa"/>
            <w:vAlign w:val="center"/>
          </w:tcPr>
          <w:p w:rsidR="009C6AA8" w:rsidRPr="009C6AA8" w:rsidRDefault="009C6AA8" w:rsidP="009C6A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6AA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9C6AA8" w:rsidRPr="009C6AA8" w:rsidRDefault="009C6AA8" w:rsidP="009C6A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6AA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72" w:type="dxa"/>
            <w:vAlign w:val="center"/>
          </w:tcPr>
          <w:p w:rsidR="009C6AA8" w:rsidRPr="009C6AA8" w:rsidRDefault="009C6AA8" w:rsidP="009C6A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6AA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23" w:type="dxa"/>
            <w:vAlign w:val="center"/>
          </w:tcPr>
          <w:p w:rsidR="009C6AA8" w:rsidRPr="009C6AA8" w:rsidRDefault="009C6AA8" w:rsidP="009C6A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6AA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78" w:type="dxa"/>
            <w:vAlign w:val="center"/>
          </w:tcPr>
          <w:p w:rsidR="009C6AA8" w:rsidRPr="009C6AA8" w:rsidRDefault="009C6AA8" w:rsidP="009C6A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6AA8">
              <w:rPr>
                <w:rFonts w:ascii="Arial" w:hAnsi="Arial" w:cs="Arial"/>
                <w:sz w:val="24"/>
                <w:szCs w:val="24"/>
              </w:rPr>
              <w:t>24</w:t>
            </w:r>
          </w:p>
        </w:tc>
      </w:tr>
    </w:tbl>
    <w:p w:rsidR="00702940" w:rsidRPr="000474CC" w:rsidRDefault="00702940" w:rsidP="009C6A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5613" w:rsidRDefault="00555613" w:rsidP="005556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A5784" w:rsidRPr="00B8396D" w:rsidRDefault="00F84B4B" w:rsidP="00F84B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Критерии оценивания текущей успеваемости</w:t>
      </w:r>
    </w:p>
    <w:p w:rsidR="003A5784" w:rsidRPr="002B6DF7" w:rsidRDefault="003A5784" w:rsidP="00BE7017">
      <w:pPr>
        <w:spacing w:after="0" w:line="240" w:lineRule="auto"/>
        <w:ind w:left="10" w:right="69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5784" w:rsidRPr="002B6DF7" w:rsidRDefault="003A5784" w:rsidP="003A5784">
      <w:pPr>
        <w:spacing w:after="0" w:line="240" w:lineRule="auto"/>
        <w:ind w:left="142"/>
        <w:jc w:val="both"/>
        <w:rPr>
          <w:rFonts w:ascii="Arial" w:eastAsia="Calibri" w:hAnsi="Arial" w:cs="Arial"/>
          <w:b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21"/>
        <w:gridCol w:w="1559"/>
        <w:gridCol w:w="1985"/>
      </w:tblGrid>
      <w:tr w:rsidR="003A5784" w:rsidRPr="002B6DF7" w:rsidTr="000B2D1C">
        <w:tc>
          <w:tcPr>
            <w:tcW w:w="6521" w:type="dxa"/>
            <w:vAlign w:val="center"/>
          </w:tcPr>
          <w:p w:rsidR="003A5784" w:rsidRPr="002B6DF7" w:rsidRDefault="003A5784" w:rsidP="0007517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3A5784" w:rsidRPr="002B6DF7" w:rsidRDefault="003A5784" w:rsidP="0007517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B6DF7">
              <w:rPr>
                <w:rFonts w:ascii="Arial" w:eastAsia="Times New Roman" w:hAnsi="Arial" w:cs="Arial"/>
                <w:lang w:eastAsia="ru-RU"/>
              </w:rPr>
              <w:t>Критерии оценивания компетенций</w:t>
            </w:r>
          </w:p>
        </w:tc>
        <w:tc>
          <w:tcPr>
            <w:tcW w:w="1559" w:type="dxa"/>
            <w:vAlign w:val="center"/>
          </w:tcPr>
          <w:p w:rsidR="003A5784" w:rsidRPr="002B6DF7" w:rsidRDefault="003A5784" w:rsidP="0007517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B6DF7">
              <w:rPr>
                <w:rFonts w:ascii="Arial" w:eastAsia="Times New Roman" w:hAnsi="Arial" w:cs="Arial"/>
                <w:lang w:eastAsia="ru-RU"/>
              </w:rPr>
              <w:t xml:space="preserve">Уровень </w:t>
            </w:r>
            <w:proofErr w:type="spellStart"/>
            <w:r w:rsidRPr="002B6DF7">
              <w:rPr>
                <w:rFonts w:ascii="Arial" w:eastAsia="Times New Roman" w:hAnsi="Arial" w:cs="Arial"/>
                <w:lang w:eastAsia="ru-RU"/>
              </w:rPr>
              <w:t>сформир</w:t>
            </w:r>
            <w:r w:rsidRPr="002B6DF7">
              <w:rPr>
                <w:rFonts w:ascii="Arial" w:eastAsia="Times New Roman" w:hAnsi="Arial" w:cs="Arial"/>
                <w:lang w:eastAsia="ru-RU"/>
              </w:rPr>
              <w:t>о</w:t>
            </w:r>
            <w:r w:rsidRPr="002B6DF7">
              <w:rPr>
                <w:rFonts w:ascii="Arial" w:eastAsia="Times New Roman" w:hAnsi="Arial" w:cs="Arial"/>
                <w:lang w:eastAsia="ru-RU"/>
              </w:rPr>
              <w:t>ванности</w:t>
            </w:r>
            <w:proofErr w:type="spellEnd"/>
            <w:r w:rsidRPr="002B6DF7">
              <w:rPr>
                <w:rFonts w:ascii="Arial" w:eastAsia="Times New Roman" w:hAnsi="Arial" w:cs="Arial"/>
                <w:lang w:eastAsia="ru-RU"/>
              </w:rPr>
              <w:t xml:space="preserve"> компетенций</w:t>
            </w:r>
          </w:p>
        </w:tc>
        <w:tc>
          <w:tcPr>
            <w:tcW w:w="1985" w:type="dxa"/>
            <w:vAlign w:val="center"/>
          </w:tcPr>
          <w:p w:rsidR="003A5784" w:rsidRPr="002B6DF7" w:rsidRDefault="003A5784" w:rsidP="0007517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0B2D1C" w:rsidRDefault="003A5784" w:rsidP="0007517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B6DF7">
              <w:rPr>
                <w:rFonts w:ascii="Arial" w:eastAsia="Times New Roman" w:hAnsi="Arial" w:cs="Arial"/>
                <w:lang w:eastAsia="ru-RU"/>
              </w:rPr>
              <w:t>Шкала</w:t>
            </w:r>
          </w:p>
          <w:p w:rsidR="003A5784" w:rsidRPr="002B6DF7" w:rsidRDefault="003A5784" w:rsidP="000B2D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B6DF7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0B2D1C">
              <w:rPr>
                <w:rFonts w:ascii="Arial" w:eastAsia="Times New Roman" w:hAnsi="Arial" w:cs="Arial"/>
                <w:lang w:eastAsia="ru-RU"/>
              </w:rPr>
              <w:t>предварител</w:t>
            </w:r>
            <w:r w:rsidR="000B2D1C">
              <w:rPr>
                <w:rFonts w:ascii="Arial" w:eastAsia="Times New Roman" w:hAnsi="Arial" w:cs="Arial"/>
                <w:lang w:eastAsia="ru-RU"/>
              </w:rPr>
              <w:t>ь</w:t>
            </w:r>
            <w:r w:rsidR="000B2D1C">
              <w:rPr>
                <w:rFonts w:ascii="Arial" w:eastAsia="Times New Roman" w:hAnsi="Arial" w:cs="Arial"/>
                <w:lang w:eastAsia="ru-RU"/>
              </w:rPr>
              <w:t xml:space="preserve">ных </w:t>
            </w:r>
            <w:r w:rsidRPr="002B6DF7">
              <w:rPr>
                <w:rFonts w:ascii="Arial" w:eastAsia="Times New Roman" w:hAnsi="Arial" w:cs="Arial"/>
                <w:lang w:eastAsia="ru-RU"/>
              </w:rPr>
              <w:t>оценок</w:t>
            </w:r>
          </w:p>
          <w:p w:rsidR="003A5784" w:rsidRPr="002B6DF7" w:rsidRDefault="003A5784" w:rsidP="0007517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3A5784" w:rsidRPr="002B6DF7" w:rsidTr="00BC1F9D">
        <w:trPr>
          <w:trHeight w:val="1172"/>
        </w:trPr>
        <w:tc>
          <w:tcPr>
            <w:tcW w:w="6521" w:type="dxa"/>
          </w:tcPr>
          <w:p w:rsidR="003A5784" w:rsidRPr="002B6DF7" w:rsidRDefault="003A5784" w:rsidP="0007517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2B6DF7">
              <w:rPr>
                <w:rFonts w:ascii="Arial" w:eastAsia="Times New Roman" w:hAnsi="Arial" w:cs="Arial"/>
                <w:lang w:eastAsia="ru-RU"/>
              </w:rPr>
              <w:t>Обучающийся в полной мере владеет понятийным аппар</w:t>
            </w:r>
            <w:r w:rsidRPr="002B6DF7">
              <w:rPr>
                <w:rFonts w:ascii="Arial" w:eastAsia="Times New Roman" w:hAnsi="Arial" w:cs="Arial"/>
                <w:lang w:eastAsia="ru-RU"/>
              </w:rPr>
              <w:t>а</w:t>
            </w:r>
            <w:r w:rsidRPr="002B6DF7">
              <w:rPr>
                <w:rFonts w:ascii="Arial" w:eastAsia="Times New Roman" w:hAnsi="Arial" w:cs="Arial"/>
                <w:lang w:eastAsia="ru-RU"/>
              </w:rPr>
              <w:t>том данной области науки (теоретическими основами ди</w:t>
            </w:r>
            <w:r w:rsidRPr="002B6DF7">
              <w:rPr>
                <w:rFonts w:ascii="Arial" w:eastAsia="Times New Roman" w:hAnsi="Arial" w:cs="Arial"/>
                <w:lang w:eastAsia="ru-RU"/>
              </w:rPr>
              <w:t>с</w:t>
            </w:r>
            <w:r w:rsidRPr="002B6DF7">
              <w:rPr>
                <w:rFonts w:ascii="Arial" w:eastAsia="Times New Roman" w:hAnsi="Arial" w:cs="Arial"/>
                <w:lang w:eastAsia="ru-RU"/>
              </w:rPr>
              <w:t>циплины), способен  иллюстрировать ответ примерами, фактами, данными научных исследований, применять те</w:t>
            </w:r>
            <w:r w:rsidRPr="002B6DF7">
              <w:rPr>
                <w:rFonts w:ascii="Arial" w:eastAsia="Times New Roman" w:hAnsi="Arial" w:cs="Arial"/>
                <w:lang w:eastAsia="ru-RU"/>
              </w:rPr>
              <w:t>о</w:t>
            </w:r>
            <w:r w:rsidRPr="002B6DF7">
              <w:rPr>
                <w:rFonts w:ascii="Arial" w:eastAsia="Times New Roman" w:hAnsi="Arial" w:cs="Arial"/>
                <w:lang w:eastAsia="ru-RU"/>
              </w:rPr>
              <w:t xml:space="preserve">ретические знания для </w:t>
            </w:r>
            <w:r w:rsidR="001F1EA9">
              <w:rPr>
                <w:rFonts w:ascii="Arial" w:eastAsia="Times New Roman" w:hAnsi="Arial" w:cs="Arial"/>
                <w:lang w:eastAsia="ru-RU"/>
              </w:rPr>
              <w:t xml:space="preserve">выполнения тестов </w:t>
            </w:r>
            <w:r w:rsidRPr="002B6DF7">
              <w:rPr>
                <w:rFonts w:ascii="Arial" w:eastAsia="Times New Roman" w:hAnsi="Arial" w:cs="Arial"/>
                <w:lang w:eastAsia="ru-RU"/>
              </w:rPr>
              <w:t>решения практ</w:t>
            </w:r>
            <w:r w:rsidRPr="002B6DF7">
              <w:rPr>
                <w:rFonts w:ascii="Arial" w:eastAsia="Times New Roman" w:hAnsi="Arial" w:cs="Arial"/>
                <w:lang w:eastAsia="ru-RU"/>
              </w:rPr>
              <w:t>и</w:t>
            </w:r>
            <w:r w:rsidRPr="002B6DF7">
              <w:rPr>
                <w:rFonts w:ascii="Arial" w:eastAsia="Times New Roman" w:hAnsi="Arial" w:cs="Arial"/>
                <w:lang w:eastAsia="ru-RU"/>
              </w:rPr>
              <w:t>ческих задач</w:t>
            </w:r>
            <w:r w:rsidR="00BC1F9D">
              <w:rPr>
                <w:rFonts w:ascii="Arial" w:eastAsia="Times New Roman" w:hAnsi="Arial" w:cs="Arial"/>
                <w:lang w:eastAsia="ru-RU"/>
              </w:rPr>
              <w:t xml:space="preserve"> при выполнении лабораторных работ</w:t>
            </w:r>
          </w:p>
        </w:tc>
        <w:tc>
          <w:tcPr>
            <w:tcW w:w="1559" w:type="dxa"/>
            <w:vAlign w:val="center"/>
          </w:tcPr>
          <w:p w:rsidR="003A5784" w:rsidRPr="002B6DF7" w:rsidRDefault="003A5784" w:rsidP="000751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B6DF7">
              <w:rPr>
                <w:rFonts w:ascii="Arial" w:eastAsia="Times New Roman" w:hAnsi="Arial" w:cs="Arial"/>
                <w:lang w:eastAsia="ru-RU"/>
              </w:rPr>
              <w:t>Повыше</w:t>
            </w:r>
            <w:r w:rsidRPr="002B6DF7">
              <w:rPr>
                <w:rFonts w:ascii="Arial" w:eastAsia="Times New Roman" w:hAnsi="Arial" w:cs="Arial"/>
                <w:lang w:eastAsia="ru-RU"/>
              </w:rPr>
              <w:t>н</w:t>
            </w:r>
            <w:r w:rsidRPr="002B6DF7">
              <w:rPr>
                <w:rFonts w:ascii="Arial" w:eastAsia="Times New Roman" w:hAnsi="Arial" w:cs="Arial"/>
                <w:lang w:eastAsia="ru-RU"/>
              </w:rPr>
              <w:t>ный уровень</w:t>
            </w:r>
          </w:p>
          <w:p w:rsidR="003A5784" w:rsidRPr="002B6DF7" w:rsidRDefault="003A5784" w:rsidP="0007517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3A5784" w:rsidRPr="002B6DF7" w:rsidRDefault="003A5784" w:rsidP="000751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eastAsia="ru-RU"/>
              </w:rPr>
            </w:pPr>
            <w:r w:rsidRPr="002B6DF7">
              <w:rPr>
                <w:rFonts w:ascii="Arial" w:eastAsia="Times New Roman" w:hAnsi="Arial" w:cs="Arial"/>
                <w:i/>
                <w:lang w:eastAsia="ru-RU"/>
              </w:rPr>
              <w:t>Отлично</w:t>
            </w:r>
          </w:p>
          <w:p w:rsidR="003A5784" w:rsidRPr="002B6DF7" w:rsidRDefault="003A5784" w:rsidP="000751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eastAsia="ru-RU"/>
              </w:rPr>
            </w:pPr>
          </w:p>
          <w:p w:rsidR="003A5784" w:rsidRPr="002B6DF7" w:rsidRDefault="003A5784" w:rsidP="000751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eastAsia="ru-RU"/>
              </w:rPr>
            </w:pPr>
          </w:p>
        </w:tc>
      </w:tr>
      <w:tr w:rsidR="003A5784" w:rsidRPr="002B6DF7" w:rsidTr="00BC1F9D">
        <w:tc>
          <w:tcPr>
            <w:tcW w:w="6521" w:type="dxa"/>
          </w:tcPr>
          <w:p w:rsidR="003A5784" w:rsidRPr="002B6DF7" w:rsidRDefault="003A5784" w:rsidP="00BC1F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2B6DF7">
              <w:rPr>
                <w:rFonts w:ascii="Arial" w:eastAsia="Times New Roman" w:hAnsi="Arial" w:cs="Arial"/>
                <w:lang w:eastAsia="ru-RU"/>
              </w:rPr>
              <w:t>Обучающийся владеет понятийным аппаратом данной о</w:t>
            </w:r>
            <w:r w:rsidRPr="002B6DF7">
              <w:rPr>
                <w:rFonts w:ascii="Arial" w:eastAsia="Times New Roman" w:hAnsi="Arial" w:cs="Arial"/>
                <w:lang w:eastAsia="ru-RU"/>
              </w:rPr>
              <w:t>б</w:t>
            </w:r>
            <w:r w:rsidRPr="002B6DF7">
              <w:rPr>
                <w:rFonts w:ascii="Arial" w:eastAsia="Times New Roman" w:hAnsi="Arial" w:cs="Arial"/>
                <w:lang w:eastAsia="ru-RU"/>
              </w:rPr>
              <w:t>ласти науки (теоретическими основами дисциплины), допу</w:t>
            </w:r>
            <w:r w:rsidRPr="002B6DF7">
              <w:rPr>
                <w:rFonts w:ascii="Arial" w:eastAsia="Times New Roman" w:hAnsi="Arial" w:cs="Arial"/>
                <w:lang w:eastAsia="ru-RU"/>
              </w:rPr>
              <w:t>с</w:t>
            </w:r>
            <w:r w:rsidRPr="002B6DF7">
              <w:rPr>
                <w:rFonts w:ascii="Arial" w:eastAsia="Times New Roman" w:hAnsi="Arial" w:cs="Arial"/>
                <w:lang w:eastAsia="ru-RU"/>
              </w:rPr>
              <w:t>кает незначительные ошибки при выполнении</w:t>
            </w:r>
            <w:r w:rsidR="001F1EA9">
              <w:rPr>
                <w:rFonts w:ascii="Arial" w:eastAsia="Times New Roman" w:hAnsi="Arial" w:cs="Arial"/>
                <w:lang w:eastAsia="ru-RU"/>
              </w:rPr>
              <w:t xml:space="preserve"> тестов и </w:t>
            </w:r>
            <w:r w:rsidRPr="002B6DF7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BC1F9D">
              <w:rPr>
                <w:rFonts w:ascii="Arial" w:eastAsia="Times New Roman" w:hAnsi="Arial" w:cs="Arial"/>
                <w:lang w:eastAsia="ru-RU"/>
              </w:rPr>
              <w:t>л</w:t>
            </w:r>
            <w:r w:rsidR="00BC1F9D">
              <w:rPr>
                <w:rFonts w:ascii="Arial" w:eastAsia="Times New Roman" w:hAnsi="Arial" w:cs="Arial"/>
                <w:lang w:eastAsia="ru-RU"/>
              </w:rPr>
              <w:t>а</w:t>
            </w:r>
            <w:r w:rsidR="00BC1F9D">
              <w:rPr>
                <w:rFonts w:ascii="Arial" w:eastAsia="Times New Roman" w:hAnsi="Arial" w:cs="Arial"/>
                <w:lang w:eastAsia="ru-RU"/>
              </w:rPr>
              <w:t>бораторных</w:t>
            </w:r>
            <w:r w:rsidRPr="002B6DF7">
              <w:rPr>
                <w:rFonts w:ascii="Arial" w:eastAsia="Times New Roman" w:hAnsi="Arial" w:cs="Arial"/>
                <w:lang w:eastAsia="ru-RU"/>
              </w:rPr>
              <w:t xml:space="preserve"> задач </w:t>
            </w:r>
          </w:p>
        </w:tc>
        <w:tc>
          <w:tcPr>
            <w:tcW w:w="1559" w:type="dxa"/>
            <w:vAlign w:val="center"/>
          </w:tcPr>
          <w:p w:rsidR="003A5784" w:rsidRPr="002B6DF7" w:rsidRDefault="003A5784" w:rsidP="000751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B6DF7">
              <w:rPr>
                <w:rFonts w:ascii="Arial" w:eastAsia="Times New Roman" w:hAnsi="Arial" w:cs="Arial"/>
                <w:lang w:eastAsia="ru-RU"/>
              </w:rPr>
              <w:t>Базовый уровень</w:t>
            </w:r>
          </w:p>
        </w:tc>
        <w:tc>
          <w:tcPr>
            <w:tcW w:w="1985" w:type="dxa"/>
            <w:vAlign w:val="center"/>
          </w:tcPr>
          <w:p w:rsidR="003A5784" w:rsidRPr="002B6DF7" w:rsidRDefault="003A5784" w:rsidP="000751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eastAsia="ru-RU"/>
              </w:rPr>
            </w:pPr>
            <w:r w:rsidRPr="002B6DF7">
              <w:rPr>
                <w:rFonts w:ascii="Arial" w:eastAsia="Times New Roman" w:hAnsi="Arial" w:cs="Arial"/>
                <w:i/>
                <w:lang w:eastAsia="ru-RU"/>
              </w:rPr>
              <w:t>Хорошо</w:t>
            </w:r>
          </w:p>
        </w:tc>
      </w:tr>
      <w:tr w:rsidR="003A5784" w:rsidRPr="002B6DF7" w:rsidTr="00BC1F9D">
        <w:tc>
          <w:tcPr>
            <w:tcW w:w="6521" w:type="dxa"/>
          </w:tcPr>
          <w:p w:rsidR="003A5784" w:rsidRPr="002B6DF7" w:rsidRDefault="003A5784" w:rsidP="00BC1F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2B6DF7">
              <w:rPr>
                <w:rFonts w:ascii="Arial" w:eastAsia="Times New Roman" w:hAnsi="Arial" w:cs="Arial"/>
                <w:lang w:eastAsia="ru-RU"/>
              </w:rPr>
              <w:t xml:space="preserve">Обучающийся владеет частично теоретическими основами дисциплины, фрагментарно способен </w:t>
            </w:r>
            <w:r w:rsidR="001F1EA9">
              <w:rPr>
                <w:rFonts w:ascii="Arial" w:eastAsia="Times New Roman" w:hAnsi="Arial" w:cs="Arial"/>
                <w:lang w:eastAsia="ru-RU"/>
              </w:rPr>
              <w:t>проходить тестиров</w:t>
            </w:r>
            <w:r w:rsidR="001F1EA9">
              <w:rPr>
                <w:rFonts w:ascii="Arial" w:eastAsia="Times New Roman" w:hAnsi="Arial" w:cs="Arial"/>
                <w:lang w:eastAsia="ru-RU"/>
              </w:rPr>
              <w:t>а</w:t>
            </w:r>
            <w:r w:rsidR="001F1EA9">
              <w:rPr>
                <w:rFonts w:ascii="Arial" w:eastAsia="Times New Roman" w:hAnsi="Arial" w:cs="Arial"/>
                <w:lang w:eastAsia="ru-RU"/>
              </w:rPr>
              <w:t xml:space="preserve">ние и </w:t>
            </w:r>
            <w:r w:rsidRPr="002B6DF7">
              <w:rPr>
                <w:rFonts w:ascii="Arial" w:eastAsia="Times New Roman" w:hAnsi="Arial" w:cs="Arial"/>
                <w:lang w:eastAsia="ru-RU"/>
              </w:rPr>
              <w:t xml:space="preserve">выполнять </w:t>
            </w:r>
            <w:r w:rsidR="00BC1F9D">
              <w:rPr>
                <w:rFonts w:ascii="Arial" w:eastAsia="Times New Roman" w:hAnsi="Arial" w:cs="Arial"/>
                <w:lang w:eastAsia="ru-RU"/>
              </w:rPr>
              <w:t>лабораторные</w:t>
            </w:r>
            <w:r w:rsidRPr="002B6DF7">
              <w:rPr>
                <w:rFonts w:ascii="Arial" w:eastAsia="Times New Roman" w:hAnsi="Arial" w:cs="Arial"/>
                <w:lang w:eastAsia="ru-RU"/>
              </w:rPr>
              <w:t xml:space="preserve"> задания</w:t>
            </w:r>
          </w:p>
        </w:tc>
        <w:tc>
          <w:tcPr>
            <w:tcW w:w="1559" w:type="dxa"/>
            <w:vAlign w:val="center"/>
          </w:tcPr>
          <w:p w:rsidR="003A5784" w:rsidRPr="002B6DF7" w:rsidRDefault="003A5784" w:rsidP="000751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B6DF7">
              <w:rPr>
                <w:rFonts w:ascii="Arial" w:eastAsia="Times New Roman" w:hAnsi="Arial" w:cs="Arial"/>
                <w:lang w:eastAsia="ru-RU"/>
              </w:rPr>
              <w:t>Пороговый  уровень</w:t>
            </w:r>
          </w:p>
        </w:tc>
        <w:tc>
          <w:tcPr>
            <w:tcW w:w="1985" w:type="dxa"/>
            <w:vAlign w:val="center"/>
          </w:tcPr>
          <w:p w:rsidR="003A5784" w:rsidRPr="002B6DF7" w:rsidRDefault="003A5784" w:rsidP="000751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eastAsia="ru-RU"/>
              </w:rPr>
            </w:pPr>
            <w:r w:rsidRPr="002B6DF7">
              <w:rPr>
                <w:rFonts w:ascii="Arial" w:eastAsia="Times New Roman" w:hAnsi="Arial" w:cs="Arial"/>
                <w:i/>
                <w:lang w:eastAsia="ru-RU"/>
              </w:rPr>
              <w:t>Удовлетвори-</w:t>
            </w:r>
            <w:proofErr w:type="spellStart"/>
            <w:r w:rsidRPr="002B6DF7">
              <w:rPr>
                <w:rFonts w:ascii="Arial" w:eastAsia="Times New Roman" w:hAnsi="Arial" w:cs="Arial"/>
                <w:i/>
                <w:lang w:eastAsia="ru-RU"/>
              </w:rPr>
              <w:t>тельно</w:t>
            </w:r>
            <w:proofErr w:type="spellEnd"/>
          </w:p>
        </w:tc>
      </w:tr>
      <w:tr w:rsidR="003A5784" w:rsidRPr="002B6DF7" w:rsidTr="00BC1F9D">
        <w:tc>
          <w:tcPr>
            <w:tcW w:w="6521" w:type="dxa"/>
          </w:tcPr>
          <w:p w:rsidR="003A5784" w:rsidRPr="002B6DF7" w:rsidRDefault="00BC1F9D" w:rsidP="00BC1F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Неудовлетворительное выполнение тестовых заданий</w:t>
            </w:r>
            <w:r w:rsidR="003A5784" w:rsidRPr="002B6DF7">
              <w:rPr>
                <w:rFonts w:ascii="Arial" w:eastAsia="Times New Roman" w:hAnsi="Arial" w:cs="Arial"/>
                <w:lang w:eastAsia="ru-RU"/>
              </w:rPr>
              <w:t>. Об</w:t>
            </w:r>
            <w:r w:rsidR="003A5784" w:rsidRPr="002B6DF7">
              <w:rPr>
                <w:rFonts w:ascii="Arial" w:eastAsia="Times New Roman" w:hAnsi="Arial" w:cs="Arial"/>
                <w:lang w:eastAsia="ru-RU"/>
              </w:rPr>
              <w:t>у</w:t>
            </w:r>
            <w:r w:rsidR="003A5784" w:rsidRPr="002B6DF7">
              <w:rPr>
                <w:rFonts w:ascii="Arial" w:eastAsia="Times New Roman" w:hAnsi="Arial" w:cs="Arial"/>
                <w:lang w:eastAsia="ru-RU"/>
              </w:rPr>
              <w:t>чающийся демонстрирует отрывочные, фрагментарные зн</w:t>
            </w:r>
            <w:r w:rsidR="003A5784" w:rsidRPr="002B6DF7">
              <w:rPr>
                <w:rFonts w:ascii="Arial" w:eastAsia="Times New Roman" w:hAnsi="Arial" w:cs="Arial"/>
                <w:lang w:eastAsia="ru-RU"/>
              </w:rPr>
              <w:t>а</w:t>
            </w:r>
            <w:r w:rsidR="003A5784" w:rsidRPr="002B6DF7">
              <w:rPr>
                <w:rFonts w:ascii="Arial" w:eastAsia="Times New Roman" w:hAnsi="Arial" w:cs="Arial"/>
                <w:lang w:eastAsia="ru-RU"/>
              </w:rPr>
              <w:t xml:space="preserve">ния, допускает грубые ошибки при </w:t>
            </w:r>
            <w:r>
              <w:rPr>
                <w:rFonts w:ascii="Arial" w:eastAsia="Times New Roman" w:hAnsi="Arial" w:cs="Arial"/>
                <w:lang w:eastAsia="ru-RU"/>
              </w:rPr>
              <w:t xml:space="preserve">выполнении </w:t>
            </w:r>
            <w:r w:rsidR="003A5784" w:rsidRPr="002B6DF7">
              <w:rPr>
                <w:rFonts w:ascii="Arial" w:eastAsia="Times New Roman" w:hAnsi="Arial" w:cs="Arial"/>
                <w:lang w:eastAsia="ru-RU"/>
              </w:rPr>
              <w:t xml:space="preserve"> практич</w:t>
            </w:r>
            <w:r w:rsidR="003A5784" w:rsidRPr="002B6DF7">
              <w:rPr>
                <w:rFonts w:ascii="Arial" w:eastAsia="Times New Roman" w:hAnsi="Arial" w:cs="Arial"/>
                <w:lang w:eastAsia="ru-RU"/>
              </w:rPr>
              <w:t>е</w:t>
            </w:r>
            <w:r w:rsidR="003A5784" w:rsidRPr="002B6DF7">
              <w:rPr>
                <w:rFonts w:ascii="Arial" w:eastAsia="Times New Roman" w:hAnsi="Arial" w:cs="Arial"/>
                <w:lang w:eastAsia="ru-RU"/>
              </w:rPr>
              <w:t>ских задач</w:t>
            </w:r>
            <w:r>
              <w:rPr>
                <w:rFonts w:ascii="Arial" w:eastAsia="Times New Roman" w:hAnsi="Arial" w:cs="Arial"/>
                <w:lang w:eastAsia="ru-RU"/>
              </w:rPr>
              <w:t xml:space="preserve"> лабораторных работ</w:t>
            </w:r>
          </w:p>
        </w:tc>
        <w:tc>
          <w:tcPr>
            <w:tcW w:w="1559" w:type="dxa"/>
            <w:vAlign w:val="center"/>
          </w:tcPr>
          <w:p w:rsidR="003A5784" w:rsidRPr="002B6DF7" w:rsidRDefault="003A5784" w:rsidP="000751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B6DF7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1985" w:type="dxa"/>
            <w:vAlign w:val="center"/>
          </w:tcPr>
          <w:p w:rsidR="003A5784" w:rsidRPr="002B6DF7" w:rsidRDefault="003A5784" w:rsidP="000751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eastAsia="ru-RU"/>
              </w:rPr>
            </w:pPr>
            <w:proofErr w:type="spellStart"/>
            <w:r w:rsidRPr="002B6DF7">
              <w:rPr>
                <w:rFonts w:ascii="Arial" w:eastAsia="Times New Roman" w:hAnsi="Arial" w:cs="Arial"/>
                <w:i/>
                <w:lang w:eastAsia="ru-RU"/>
              </w:rPr>
              <w:t>Неудовлетвори-тельно</w:t>
            </w:r>
            <w:proofErr w:type="spellEnd"/>
          </w:p>
        </w:tc>
      </w:tr>
    </w:tbl>
    <w:p w:rsidR="003A5784" w:rsidRPr="002B6DF7" w:rsidRDefault="003A5784" w:rsidP="003A5784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1453FE" w:rsidRDefault="001453FE" w:rsidP="00575484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1453FE" w:rsidRDefault="001453FE" w:rsidP="00575484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4D5832" w:rsidRDefault="004D5832" w:rsidP="00575484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4D5832" w:rsidRDefault="004D5832" w:rsidP="00575484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575484" w:rsidRPr="00575484" w:rsidRDefault="00575484" w:rsidP="00575484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  <w:r w:rsidRPr="00575484">
        <w:rPr>
          <w:rFonts w:ascii="Arial" w:eastAsia="Times New Roman" w:hAnsi="Arial" w:cs="Arial"/>
          <w:b/>
          <w:lang w:eastAsia="ru-RU"/>
        </w:rPr>
        <w:lastRenderedPageBreak/>
        <w:t>20.2 Промежуточная аттестация</w:t>
      </w:r>
    </w:p>
    <w:p w:rsidR="00261B52" w:rsidRDefault="00261B52" w:rsidP="00575484">
      <w:pPr>
        <w:tabs>
          <w:tab w:val="right" w:leader="underscore" w:pos="9639"/>
        </w:tabs>
        <w:spacing w:before="40" w:after="0" w:line="240" w:lineRule="auto"/>
        <w:ind w:firstLine="709"/>
        <w:rPr>
          <w:rFonts w:ascii="Arial" w:eastAsia="Times New Roman" w:hAnsi="Arial" w:cs="Arial"/>
          <w:lang w:eastAsia="ru-RU"/>
        </w:rPr>
      </w:pPr>
    </w:p>
    <w:p w:rsidR="00575484" w:rsidRPr="002248A4" w:rsidRDefault="00575484" w:rsidP="00575484">
      <w:pPr>
        <w:tabs>
          <w:tab w:val="right" w:leader="underscore" w:pos="9639"/>
        </w:tabs>
        <w:spacing w:before="40"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2248A4">
        <w:rPr>
          <w:rFonts w:ascii="Arial" w:eastAsia="Times New Roman" w:hAnsi="Arial" w:cs="Arial"/>
          <w:sz w:val="24"/>
          <w:szCs w:val="24"/>
          <w:lang w:eastAsia="ru-RU"/>
        </w:rPr>
        <w:t>Промежуточная аттестация по дисциплине осуществляется с помощью следу</w:t>
      </w:r>
      <w:r w:rsidRPr="002248A4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Pr="002248A4">
        <w:rPr>
          <w:rFonts w:ascii="Arial" w:eastAsia="Times New Roman" w:hAnsi="Arial" w:cs="Arial"/>
          <w:sz w:val="24"/>
          <w:szCs w:val="24"/>
          <w:lang w:eastAsia="ru-RU"/>
        </w:rPr>
        <w:t>щих оценочных средств:</w:t>
      </w:r>
    </w:p>
    <w:p w:rsidR="00D42C43" w:rsidRPr="00BC1F9D" w:rsidRDefault="00D42C43" w:rsidP="00D42C43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16"/>
          <w:szCs w:val="16"/>
        </w:rPr>
      </w:pPr>
    </w:p>
    <w:p w:rsidR="003564AC" w:rsidRDefault="00A41F84" w:rsidP="00D42C43">
      <w:pPr>
        <w:spacing w:after="0" w:line="240" w:lineRule="auto"/>
        <w:ind w:right="-6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Calibri" w:hAnsi="Arial" w:cs="Arial"/>
          <w:b/>
          <w:sz w:val="24"/>
          <w:szCs w:val="24"/>
        </w:rPr>
        <w:t>Перечень вопросов к зачету</w:t>
      </w:r>
    </w:p>
    <w:p w:rsidR="003564AC" w:rsidRDefault="003564AC" w:rsidP="00D42C43">
      <w:pPr>
        <w:spacing w:after="0" w:line="240" w:lineRule="auto"/>
        <w:ind w:right="-6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</w:p>
    <w:p w:rsidR="00A027E3" w:rsidRPr="00A027E3" w:rsidRDefault="00A027E3" w:rsidP="00A027E3">
      <w:pPr>
        <w:pStyle w:val="a4"/>
        <w:numPr>
          <w:ilvl w:val="0"/>
          <w:numId w:val="36"/>
        </w:numPr>
        <w:tabs>
          <w:tab w:val="right" w:leader="underscore" w:pos="9639"/>
        </w:tabs>
        <w:spacing w:before="40"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027E3">
        <w:rPr>
          <w:rFonts w:ascii="Arial" w:eastAsia="Times New Roman" w:hAnsi="Arial" w:cs="Arial"/>
          <w:bCs/>
          <w:sz w:val="24"/>
          <w:szCs w:val="24"/>
          <w:lang w:eastAsia="ru-RU"/>
        </w:rPr>
        <w:t>Глобальные и локальные отклонения параметров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элементов ИС.</w:t>
      </w:r>
      <w:r w:rsidRPr="00A027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A027E3" w:rsidRDefault="00A027E3" w:rsidP="00A027E3">
      <w:pPr>
        <w:pStyle w:val="a4"/>
        <w:numPr>
          <w:ilvl w:val="0"/>
          <w:numId w:val="36"/>
        </w:numPr>
        <w:tabs>
          <w:tab w:val="right" w:leader="underscore" w:pos="9639"/>
        </w:tabs>
        <w:spacing w:before="40"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Виды рассогласования, вызванные фотолитографией.</w:t>
      </w:r>
    </w:p>
    <w:p w:rsidR="00A027E3" w:rsidRDefault="00A027E3" w:rsidP="00A027E3">
      <w:pPr>
        <w:pStyle w:val="a4"/>
        <w:numPr>
          <w:ilvl w:val="0"/>
          <w:numId w:val="36"/>
        </w:numPr>
        <w:tabs>
          <w:tab w:val="right" w:leader="underscore" w:pos="9639"/>
        </w:tabs>
        <w:spacing w:before="40"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Виды рассогласования, вызванные диффузией и фотолитографией.</w:t>
      </w:r>
    </w:p>
    <w:p w:rsidR="00A027E3" w:rsidRDefault="00A027E3" w:rsidP="00A027E3">
      <w:pPr>
        <w:pStyle w:val="a4"/>
        <w:numPr>
          <w:ilvl w:val="0"/>
          <w:numId w:val="36"/>
        </w:numPr>
        <w:tabs>
          <w:tab w:val="right" w:leader="underscore" w:pos="9639"/>
        </w:tabs>
        <w:spacing w:before="40"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Эффект близости кармана.</w:t>
      </w:r>
    </w:p>
    <w:p w:rsidR="00A027E3" w:rsidRDefault="00A027E3" w:rsidP="00A027E3">
      <w:pPr>
        <w:pStyle w:val="a4"/>
        <w:numPr>
          <w:ilvl w:val="0"/>
          <w:numId w:val="36"/>
        </w:numPr>
        <w:tabs>
          <w:tab w:val="right" w:leader="underscore" w:pos="9639"/>
        </w:tabs>
        <w:spacing w:before="40"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Источники механических напряжений в кристалле и их влияние на рассогласов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ние элементов.</w:t>
      </w:r>
    </w:p>
    <w:p w:rsidR="00A027E3" w:rsidRDefault="00A027E3" w:rsidP="00A027E3">
      <w:pPr>
        <w:pStyle w:val="a4"/>
        <w:numPr>
          <w:ilvl w:val="0"/>
          <w:numId w:val="36"/>
        </w:numPr>
        <w:tabs>
          <w:tab w:val="right" w:leader="underscore" w:pos="9639"/>
        </w:tabs>
        <w:spacing w:before="40"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Закон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Пелгрома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расчет рассогласования.</w:t>
      </w:r>
    </w:p>
    <w:p w:rsidR="00A027E3" w:rsidRDefault="000C3F7B" w:rsidP="00A027E3">
      <w:pPr>
        <w:pStyle w:val="a4"/>
        <w:numPr>
          <w:ilvl w:val="0"/>
          <w:numId w:val="36"/>
        </w:numPr>
        <w:tabs>
          <w:tab w:val="right" w:leader="underscore" w:pos="9639"/>
        </w:tabs>
        <w:spacing w:before="40"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Метод корневого компонента.</w:t>
      </w:r>
    </w:p>
    <w:p w:rsidR="000C3F7B" w:rsidRDefault="000C3F7B" w:rsidP="00A027E3">
      <w:pPr>
        <w:pStyle w:val="a4"/>
        <w:numPr>
          <w:ilvl w:val="0"/>
          <w:numId w:val="36"/>
        </w:numPr>
        <w:tabs>
          <w:tab w:val="right" w:leader="underscore" w:pos="9639"/>
        </w:tabs>
        <w:spacing w:before="40"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Метод согласования относительно общего центра.</w:t>
      </w:r>
    </w:p>
    <w:p w:rsidR="000C3F7B" w:rsidRDefault="000C3F7B" w:rsidP="00A027E3">
      <w:pPr>
        <w:pStyle w:val="a4"/>
        <w:numPr>
          <w:ilvl w:val="0"/>
          <w:numId w:val="36"/>
        </w:numPr>
        <w:tabs>
          <w:tab w:val="right" w:leader="underscore" w:pos="9639"/>
        </w:tabs>
        <w:spacing w:before="40"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Трассировка перемешанных компонентов.</w:t>
      </w:r>
    </w:p>
    <w:p w:rsidR="000C3F7B" w:rsidRDefault="00F828BE" w:rsidP="00A027E3">
      <w:pPr>
        <w:pStyle w:val="a4"/>
        <w:numPr>
          <w:ilvl w:val="0"/>
          <w:numId w:val="36"/>
        </w:numPr>
        <w:tabs>
          <w:tab w:val="right" w:leader="underscore" w:pos="9639"/>
        </w:tabs>
        <w:spacing w:before="40"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A027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Техника согласования </w:t>
      </w:r>
      <w:proofErr w:type="spellStart"/>
      <w:r w:rsidRPr="00A027E3">
        <w:rPr>
          <w:rFonts w:ascii="Arial" w:eastAsia="Times New Roman" w:hAnsi="Arial" w:cs="Arial"/>
          <w:bCs/>
          <w:sz w:val="24"/>
          <w:szCs w:val="24"/>
          <w:lang w:eastAsia="ru-RU"/>
        </w:rPr>
        <w:t>cross-quading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F828BE" w:rsidRDefault="00F828BE" w:rsidP="00A027E3">
      <w:pPr>
        <w:pStyle w:val="a4"/>
        <w:numPr>
          <w:ilvl w:val="0"/>
          <w:numId w:val="36"/>
        </w:numPr>
        <w:tabs>
          <w:tab w:val="right" w:leader="underscore" w:pos="9639"/>
        </w:tabs>
        <w:spacing w:before="40"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Симметрия при согласовании элементов.</w:t>
      </w:r>
    </w:p>
    <w:p w:rsidR="00F828BE" w:rsidRDefault="00F828BE" w:rsidP="00A027E3">
      <w:pPr>
        <w:pStyle w:val="a4"/>
        <w:numPr>
          <w:ilvl w:val="0"/>
          <w:numId w:val="36"/>
        </w:numPr>
        <w:tabs>
          <w:tab w:val="right" w:leader="underscore" w:pos="9639"/>
        </w:tabs>
        <w:spacing w:before="40"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A027E3">
        <w:rPr>
          <w:rFonts w:ascii="Arial" w:eastAsia="Times New Roman" w:hAnsi="Arial" w:cs="Arial"/>
          <w:bCs/>
          <w:sz w:val="24"/>
          <w:szCs w:val="24"/>
          <w:lang w:eastAsia="ru-RU"/>
        </w:rPr>
        <w:t>Особенности согласования МОП-транзисторов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F828BE" w:rsidRDefault="00F828BE" w:rsidP="00A027E3">
      <w:pPr>
        <w:pStyle w:val="a4"/>
        <w:numPr>
          <w:ilvl w:val="0"/>
          <w:numId w:val="36"/>
        </w:numPr>
        <w:tabs>
          <w:tab w:val="right" w:leader="underscore" w:pos="9639"/>
        </w:tabs>
        <w:spacing w:before="40"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A027E3">
        <w:rPr>
          <w:rFonts w:ascii="Arial" w:eastAsia="Times New Roman" w:hAnsi="Arial" w:cs="Arial"/>
          <w:bCs/>
          <w:sz w:val="24"/>
          <w:szCs w:val="24"/>
          <w:lang w:eastAsia="ru-RU"/>
        </w:rPr>
        <w:t>Особенности согласования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резисторов.</w:t>
      </w:r>
    </w:p>
    <w:p w:rsidR="00F828BE" w:rsidRDefault="00F828BE" w:rsidP="00A027E3">
      <w:pPr>
        <w:pStyle w:val="a4"/>
        <w:numPr>
          <w:ilvl w:val="0"/>
          <w:numId w:val="36"/>
        </w:numPr>
        <w:tabs>
          <w:tab w:val="right" w:leader="underscore" w:pos="9639"/>
        </w:tabs>
        <w:spacing w:before="40"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A027E3">
        <w:rPr>
          <w:rFonts w:ascii="Arial" w:eastAsia="Times New Roman" w:hAnsi="Arial" w:cs="Arial"/>
          <w:bCs/>
          <w:sz w:val="24"/>
          <w:szCs w:val="24"/>
          <w:lang w:eastAsia="ru-RU"/>
        </w:rPr>
        <w:t>Особенности согласования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конденсаторов.</w:t>
      </w:r>
    </w:p>
    <w:p w:rsidR="00F828BE" w:rsidRDefault="00F828BE" w:rsidP="00A027E3">
      <w:pPr>
        <w:pStyle w:val="a4"/>
        <w:numPr>
          <w:ilvl w:val="0"/>
          <w:numId w:val="36"/>
        </w:numPr>
        <w:tabs>
          <w:tab w:val="right" w:leader="underscore" w:pos="9639"/>
        </w:tabs>
        <w:spacing w:before="40"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Причины и особенности использования фиктивных элементов.</w:t>
      </w:r>
    </w:p>
    <w:p w:rsidR="00F828BE" w:rsidRDefault="00F828BE" w:rsidP="00A027E3">
      <w:pPr>
        <w:pStyle w:val="a4"/>
        <w:numPr>
          <w:ilvl w:val="0"/>
          <w:numId w:val="36"/>
        </w:numPr>
        <w:tabs>
          <w:tab w:val="right" w:leader="underscore" w:pos="9639"/>
        </w:tabs>
        <w:spacing w:before="40"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Использование охранных колец.</w:t>
      </w:r>
    </w:p>
    <w:p w:rsidR="00DC1FC6" w:rsidRDefault="00DC1FC6" w:rsidP="00BE7017">
      <w:pPr>
        <w:tabs>
          <w:tab w:val="right" w:leader="underscore" w:pos="9639"/>
        </w:tabs>
        <w:spacing w:before="40"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p w:rsidR="00575484" w:rsidRPr="00BE7017" w:rsidRDefault="00575484" w:rsidP="00BE7017">
      <w:pPr>
        <w:tabs>
          <w:tab w:val="right" w:leader="underscore" w:pos="9639"/>
        </w:tabs>
        <w:spacing w:before="40"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BE7017">
        <w:rPr>
          <w:rFonts w:ascii="Arial" w:eastAsia="Times New Roman" w:hAnsi="Arial" w:cs="Arial"/>
          <w:b/>
          <w:lang w:eastAsia="ru-RU"/>
        </w:rPr>
        <w:t>Описание технологии проведения</w:t>
      </w:r>
      <w:r w:rsidR="00BE7017">
        <w:rPr>
          <w:rFonts w:ascii="Arial" w:eastAsia="Times New Roman" w:hAnsi="Arial" w:cs="Arial"/>
          <w:b/>
          <w:lang w:eastAsia="ru-RU"/>
        </w:rPr>
        <w:t xml:space="preserve"> промежуточной аттестации</w:t>
      </w:r>
    </w:p>
    <w:p w:rsidR="00BE7017" w:rsidRDefault="00BE7017" w:rsidP="00BE7017">
      <w:pPr>
        <w:spacing w:after="0" w:line="240" w:lineRule="auto"/>
        <w:ind w:left="10" w:right="69" w:firstLine="567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</w:p>
    <w:p w:rsidR="00BE7017" w:rsidRPr="002B6DF7" w:rsidRDefault="00BE7017" w:rsidP="00BE7017">
      <w:pPr>
        <w:spacing w:after="0" w:line="240" w:lineRule="auto"/>
        <w:ind w:left="10" w:right="69" w:firstLine="567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2B6DF7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Промежуточная аттестация по дисциплине – </w:t>
      </w:r>
      <w:r w:rsidR="007268DD">
        <w:rPr>
          <w:rFonts w:ascii="Arial" w:eastAsia="Arial" w:hAnsi="Arial" w:cs="Arial"/>
          <w:color w:val="000000"/>
          <w:sz w:val="24"/>
          <w:szCs w:val="24"/>
          <w:lang w:eastAsia="ru-RU"/>
        </w:rPr>
        <w:t>зачет</w:t>
      </w:r>
      <w:r w:rsidRPr="002B6DF7">
        <w:rPr>
          <w:rFonts w:ascii="Arial" w:eastAsia="Arial" w:hAnsi="Arial" w:cs="Arial"/>
          <w:color w:val="000000"/>
          <w:sz w:val="24"/>
          <w:szCs w:val="24"/>
          <w:lang w:eastAsia="ru-RU"/>
        </w:rPr>
        <w:t>. В приложение к диплому вн</w:t>
      </w:r>
      <w:r w:rsidRPr="002B6DF7">
        <w:rPr>
          <w:rFonts w:ascii="Arial" w:eastAsia="Arial" w:hAnsi="Arial" w:cs="Arial"/>
          <w:color w:val="000000"/>
          <w:sz w:val="24"/>
          <w:szCs w:val="24"/>
          <w:lang w:eastAsia="ru-RU"/>
        </w:rPr>
        <w:t>о</w:t>
      </w:r>
      <w:r w:rsidRPr="002B6DF7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сится оценка </w:t>
      </w:r>
      <w:r w:rsidR="00972A9D">
        <w:rPr>
          <w:rFonts w:ascii="Arial" w:eastAsia="Arial" w:hAnsi="Arial" w:cs="Arial"/>
          <w:i/>
          <w:color w:val="000000"/>
          <w:sz w:val="24"/>
          <w:szCs w:val="24"/>
          <w:lang w:eastAsia="ru-RU"/>
        </w:rPr>
        <w:t>зачтено</w:t>
      </w:r>
      <w:r w:rsidRPr="002B6DF7">
        <w:rPr>
          <w:rFonts w:ascii="Arial" w:eastAsia="Arial" w:hAnsi="Arial" w:cs="Arial"/>
          <w:i/>
          <w:color w:val="000000"/>
          <w:sz w:val="24"/>
          <w:szCs w:val="24"/>
          <w:lang w:eastAsia="ru-RU"/>
        </w:rPr>
        <w:t>/</w:t>
      </w:r>
      <w:r w:rsidR="00972A9D">
        <w:rPr>
          <w:rFonts w:ascii="Arial" w:eastAsia="Arial" w:hAnsi="Arial" w:cs="Arial"/>
          <w:i/>
          <w:color w:val="000000"/>
          <w:sz w:val="24"/>
          <w:szCs w:val="24"/>
          <w:lang w:eastAsia="ru-RU"/>
        </w:rPr>
        <w:t>не зачтено</w:t>
      </w:r>
      <w:r w:rsidRPr="002B6DF7">
        <w:rPr>
          <w:rFonts w:ascii="Arial" w:eastAsia="Arial" w:hAnsi="Arial" w:cs="Arial"/>
          <w:color w:val="000000"/>
          <w:sz w:val="24"/>
          <w:szCs w:val="24"/>
          <w:lang w:eastAsia="ru-RU"/>
        </w:rPr>
        <w:t>.</w:t>
      </w:r>
    </w:p>
    <w:p w:rsidR="00BE7017" w:rsidRPr="002B6DF7" w:rsidRDefault="00BE7017" w:rsidP="00BE7017">
      <w:pPr>
        <w:autoSpaceDE w:val="0"/>
        <w:autoSpaceDN w:val="0"/>
        <w:adjustRightInd w:val="0"/>
        <w:spacing w:after="0" w:line="240" w:lineRule="auto"/>
        <w:ind w:left="10" w:right="69" w:firstLine="557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2B6DF7">
        <w:rPr>
          <w:rFonts w:ascii="Arial" w:eastAsia="Arial" w:hAnsi="Arial" w:cs="Arial"/>
          <w:color w:val="000000"/>
          <w:sz w:val="24"/>
          <w:szCs w:val="24"/>
          <w:lang w:eastAsia="ru-RU"/>
        </w:rPr>
        <w:t>Оценка уровня освоения дисциплины «</w:t>
      </w:r>
      <w:r w:rsidR="00A027E3" w:rsidRPr="00A027E3">
        <w:rPr>
          <w:rFonts w:ascii="Arial" w:eastAsia="Calibri" w:hAnsi="Arial" w:cs="Arial"/>
          <w:sz w:val="24"/>
          <w:szCs w:val="24"/>
        </w:rPr>
        <w:t>Топологическое проектирование интеграл</w:t>
      </w:r>
      <w:r w:rsidR="00A027E3" w:rsidRPr="00A027E3">
        <w:rPr>
          <w:rFonts w:ascii="Arial" w:eastAsia="Calibri" w:hAnsi="Arial" w:cs="Arial"/>
          <w:sz w:val="24"/>
          <w:szCs w:val="24"/>
        </w:rPr>
        <w:t>ь</w:t>
      </w:r>
      <w:r w:rsidR="00A027E3" w:rsidRPr="00A027E3">
        <w:rPr>
          <w:rFonts w:ascii="Arial" w:eastAsia="Calibri" w:hAnsi="Arial" w:cs="Arial"/>
          <w:sz w:val="24"/>
          <w:szCs w:val="24"/>
        </w:rPr>
        <w:t>ных схем</w:t>
      </w:r>
      <w:r w:rsidRPr="002B6DF7">
        <w:rPr>
          <w:rFonts w:ascii="Arial" w:eastAsia="Arial" w:hAnsi="Arial" w:cs="Arial"/>
          <w:color w:val="000000"/>
          <w:sz w:val="24"/>
          <w:szCs w:val="24"/>
          <w:lang w:eastAsia="ru-RU"/>
        </w:rPr>
        <w:t>» осуществляется по следующим показателям:</w:t>
      </w:r>
    </w:p>
    <w:p w:rsidR="00BE7017" w:rsidRPr="001453FE" w:rsidRDefault="00BE7017" w:rsidP="00BE7017">
      <w:pPr>
        <w:spacing w:after="0" w:line="240" w:lineRule="auto"/>
        <w:ind w:left="10" w:right="69" w:hanging="10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2B6DF7">
        <w:rPr>
          <w:rFonts w:ascii="Arial" w:eastAsia="Arial" w:hAnsi="Arial" w:cs="Arial"/>
          <w:color w:val="000000"/>
          <w:sz w:val="24"/>
          <w:szCs w:val="24"/>
          <w:lang w:eastAsia="ru-RU"/>
        </w:rPr>
        <w:t>- кач</w:t>
      </w:r>
      <w:r w:rsidRPr="001453FE">
        <w:rPr>
          <w:rFonts w:ascii="Arial" w:eastAsia="Arial" w:hAnsi="Arial" w:cs="Arial"/>
          <w:color w:val="000000"/>
          <w:sz w:val="24"/>
          <w:szCs w:val="24"/>
          <w:lang w:eastAsia="ru-RU"/>
        </w:rPr>
        <w:t>ество и своевременность выполнения лабораторных работ;</w:t>
      </w:r>
    </w:p>
    <w:p w:rsidR="00BE7017" w:rsidRPr="001453FE" w:rsidRDefault="00BE7017" w:rsidP="00BE7017">
      <w:pPr>
        <w:spacing w:after="0" w:line="240" w:lineRule="auto"/>
        <w:ind w:left="10" w:right="69" w:hanging="10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1453FE">
        <w:rPr>
          <w:rFonts w:ascii="Arial" w:eastAsia="Arial" w:hAnsi="Arial" w:cs="Arial"/>
          <w:color w:val="000000"/>
          <w:sz w:val="24"/>
          <w:szCs w:val="24"/>
          <w:lang w:eastAsia="ru-RU"/>
        </w:rPr>
        <w:t>- полнота ответов на вопросы контрольно-измерительного материала;</w:t>
      </w:r>
    </w:p>
    <w:p w:rsidR="00BE7017" w:rsidRPr="001453FE" w:rsidRDefault="00BE7017" w:rsidP="00BE7017">
      <w:pPr>
        <w:spacing w:after="0" w:line="240" w:lineRule="auto"/>
        <w:ind w:left="10" w:right="69" w:hanging="10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1453FE">
        <w:rPr>
          <w:rFonts w:ascii="Arial" w:eastAsia="Arial" w:hAnsi="Arial" w:cs="Arial"/>
          <w:color w:val="000000"/>
          <w:sz w:val="24"/>
          <w:szCs w:val="24"/>
          <w:lang w:eastAsia="ru-RU"/>
        </w:rPr>
        <w:t>- полнота ответов на дополнительные вопросы.</w:t>
      </w:r>
    </w:p>
    <w:p w:rsidR="00BE7017" w:rsidRPr="001453FE" w:rsidRDefault="00BE7017" w:rsidP="00BE7017">
      <w:pPr>
        <w:spacing w:after="0" w:line="240" w:lineRule="auto"/>
        <w:ind w:left="10" w:right="69" w:firstLine="709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1453FE">
        <w:rPr>
          <w:rFonts w:ascii="Arial" w:eastAsia="Arial" w:hAnsi="Arial" w:cs="Arial"/>
          <w:color w:val="000000"/>
          <w:sz w:val="24"/>
          <w:szCs w:val="24"/>
          <w:lang w:eastAsia="ru-RU"/>
        </w:rPr>
        <w:t>Критерии оценки освоения дисциплины «</w:t>
      </w:r>
      <w:r w:rsidR="00A027E3" w:rsidRPr="00A027E3">
        <w:rPr>
          <w:rFonts w:ascii="Arial" w:eastAsia="Calibri" w:hAnsi="Arial" w:cs="Arial"/>
          <w:sz w:val="24"/>
          <w:szCs w:val="24"/>
        </w:rPr>
        <w:t>Топологическое проектирование инт</w:t>
      </w:r>
      <w:r w:rsidR="00A027E3" w:rsidRPr="00A027E3">
        <w:rPr>
          <w:rFonts w:ascii="Arial" w:eastAsia="Calibri" w:hAnsi="Arial" w:cs="Arial"/>
          <w:sz w:val="24"/>
          <w:szCs w:val="24"/>
        </w:rPr>
        <w:t>е</w:t>
      </w:r>
      <w:r w:rsidR="00A027E3" w:rsidRPr="00A027E3">
        <w:rPr>
          <w:rFonts w:ascii="Arial" w:eastAsia="Calibri" w:hAnsi="Arial" w:cs="Arial"/>
          <w:sz w:val="24"/>
          <w:szCs w:val="24"/>
        </w:rPr>
        <w:t>гральных схем</w:t>
      </w:r>
      <w:r w:rsidRPr="001453FE">
        <w:rPr>
          <w:rFonts w:ascii="Arial" w:eastAsia="Arial" w:hAnsi="Arial" w:cs="Arial"/>
          <w:color w:val="000000"/>
          <w:sz w:val="24"/>
          <w:szCs w:val="24"/>
          <w:lang w:eastAsia="ru-RU"/>
        </w:rPr>
        <w:t>»:</w:t>
      </w:r>
      <w:r w:rsidR="00BF4B79" w:rsidRPr="001453FE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</w:p>
    <w:p w:rsidR="00BE7017" w:rsidRPr="001453FE" w:rsidRDefault="001F1EA9" w:rsidP="00BE7017">
      <w:pPr>
        <w:spacing w:after="0" w:line="240" w:lineRule="auto"/>
        <w:ind w:left="10" w:right="69" w:firstLine="720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1453FE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– оценка </w:t>
      </w:r>
      <w:r w:rsidR="00D33541">
        <w:rPr>
          <w:rFonts w:ascii="Arial" w:eastAsia="Arial" w:hAnsi="Arial" w:cs="Arial"/>
          <w:color w:val="000000"/>
          <w:sz w:val="24"/>
          <w:szCs w:val="24"/>
          <w:lang w:eastAsia="ru-RU"/>
        </w:rPr>
        <w:t>«</w:t>
      </w:r>
      <w:r w:rsidR="00D33541" w:rsidRPr="00D33541">
        <w:rPr>
          <w:rFonts w:ascii="Arial" w:eastAsia="Arial" w:hAnsi="Arial" w:cs="Arial"/>
          <w:i/>
          <w:iCs/>
          <w:color w:val="000000"/>
          <w:sz w:val="24"/>
          <w:szCs w:val="24"/>
          <w:lang w:eastAsia="ru-RU"/>
        </w:rPr>
        <w:t>зачтено</w:t>
      </w:r>
      <w:r w:rsidR="00D33541">
        <w:rPr>
          <w:rFonts w:ascii="Arial" w:eastAsia="Arial" w:hAnsi="Arial" w:cs="Arial"/>
          <w:i/>
          <w:iCs/>
          <w:color w:val="000000"/>
          <w:sz w:val="24"/>
          <w:szCs w:val="24"/>
          <w:lang w:eastAsia="ru-RU"/>
        </w:rPr>
        <w:t>»</w:t>
      </w:r>
      <w:r w:rsidR="00BE7017" w:rsidRPr="001453FE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выставляется </w:t>
      </w:r>
      <w:r w:rsidR="00D33541">
        <w:rPr>
          <w:rFonts w:ascii="Arial" w:eastAsia="Arial" w:hAnsi="Arial" w:cs="Arial"/>
          <w:color w:val="000000"/>
          <w:sz w:val="24"/>
          <w:szCs w:val="24"/>
          <w:lang w:eastAsia="ru-RU"/>
        </w:rPr>
        <w:t>при уровне освоенности компетенций «</w:t>
      </w:r>
      <w:r w:rsidR="00D33541">
        <w:rPr>
          <w:rFonts w:ascii="Arial" w:eastAsia="Arial" w:hAnsi="Arial" w:cs="Arial"/>
          <w:i/>
          <w:iCs/>
          <w:color w:val="000000"/>
          <w:sz w:val="24"/>
          <w:szCs w:val="24"/>
          <w:lang w:eastAsia="ru-RU"/>
        </w:rPr>
        <w:t>отли</w:t>
      </w:r>
      <w:r w:rsidR="00D33541">
        <w:rPr>
          <w:rFonts w:ascii="Arial" w:eastAsia="Arial" w:hAnsi="Arial" w:cs="Arial"/>
          <w:i/>
          <w:iCs/>
          <w:color w:val="000000"/>
          <w:sz w:val="24"/>
          <w:szCs w:val="24"/>
          <w:lang w:eastAsia="ru-RU"/>
        </w:rPr>
        <w:t>ч</w:t>
      </w:r>
      <w:r w:rsidR="00D33541">
        <w:rPr>
          <w:rFonts w:ascii="Arial" w:eastAsia="Arial" w:hAnsi="Arial" w:cs="Arial"/>
          <w:i/>
          <w:iCs/>
          <w:color w:val="000000"/>
          <w:sz w:val="24"/>
          <w:szCs w:val="24"/>
          <w:lang w:eastAsia="ru-RU"/>
        </w:rPr>
        <w:t>но</w:t>
      </w:r>
      <w:r w:rsidR="00D33541">
        <w:rPr>
          <w:rFonts w:ascii="Arial" w:eastAsia="Arial" w:hAnsi="Arial" w:cs="Arial"/>
          <w:color w:val="000000"/>
          <w:sz w:val="24"/>
          <w:szCs w:val="24"/>
          <w:lang w:eastAsia="ru-RU"/>
        </w:rPr>
        <w:t>», «хорошо» или «удовлетворительно»</w:t>
      </w:r>
    </w:p>
    <w:p w:rsidR="00D33541" w:rsidRPr="002B6DF7" w:rsidRDefault="001F1EA9" w:rsidP="00D33541">
      <w:pPr>
        <w:spacing w:after="0" w:line="240" w:lineRule="auto"/>
        <w:ind w:left="10" w:right="69" w:firstLine="720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1453FE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– оценка </w:t>
      </w:r>
      <w:r w:rsidR="00D33541">
        <w:rPr>
          <w:rFonts w:ascii="Arial" w:eastAsia="Arial" w:hAnsi="Arial" w:cs="Arial"/>
          <w:color w:val="000000"/>
          <w:sz w:val="24"/>
          <w:szCs w:val="24"/>
          <w:lang w:eastAsia="ru-RU"/>
        </w:rPr>
        <w:t>«</w:t>
      </w:r>
      <w:r w:rsidR="00D33541" w:rsidRPr="00D33541">
        <w:rPr>
          <w:rFonts w:ascii="Arial" w:eastAsia="Arial" w:hAnsi="Arial" w:cs="Arial"/>
          <w:i/>
          <w:iCs/>
          <w:color w:val="000000"/>
          <w:sz w:val="24"/>
          <w:szCs w:val="24"/>
          <w:lang w:eastAsia="ru-RU"/>
        </w:rPr>
        <w:t>не зачтено</w:t>
      </w:r>
      <w:r w:rsidR="00D33541">
        <w:rPr>
          <w:rFonts w:ascii="Arial" w:eastAsia="Arial" w:hAnsi="Arial" w:cs="Arial"/>
          <w:color w:val="000000"/>
          <w:sz w:val="24"/>
          <w:szCs w:val="24"/>
          <w:lang w:eastAsia="ru-RU"/>
        </w:rPr>
        <w:t>»</w:t>
      </w:r>
      <w:r w:rsidR="00BE7017" w:rsidRPr="001453FE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выставля</w:t>
      </w:r>
      <w:r w:rsidR="00D33541">
        <w:rPr>
          <w:rFonts w:ascii="Arial" w:eastAsia="Arial" w:hAnsi="Arial" w:cs="Arial"/>
          <w:color w:val="000000"/>
          <w:sz w:val="24"/>
          <w:szCs w:val="24"/>
          <w:lang w:eastAsia="ru-RU"/>
        </w:rPr>
        <w:t>ется при уровне освоенности компетенций «</w:t>
      </w:r>
      <w:r w:rsidR="00BE7017" w:rsidRPr="001453FE">
        <w:rPr>
          <w:rFonts w:ascii="Arial" w:eastAsia="Arial" w:hAnsi="Arial" w:cs="Arial"/>
          <w:i/>
          <w:color w:val="000000"/>
          <w:sz w:val="24"/>
          <w:szCs w:val="24"/>
          <w:lang w:eastAsia="ru-RU"/>
        </w:rPr>
        <w:t>н</w:t>
      </w:r>
      <w:r w:rsidR="00BE7017" w:rsidRPr="001453FE">
        <w:rPr>
          <w:rFonts w:ascii="Arial" w:eastAsia="Arial" w:hAnsi="Arial" w:cs="Arial"/>
          <w:i/>
          <w:color w:val="000000"/>
          <w:sz w:val="24"/>
          <w:szCs w:val="24"/>
          <w:lang w:eastAsia="ru-RU"/>
        </w:rPr>
        <w:t>е</w:t>
      </w:r>
      <w:r w:rsidR="00BE7017" w:rsidRPr="001453FE">
        <w:rPr>
          <w:rFonts w:ascii="Arial" w:eastAsia="Arial" w:hAnsi="Arial" w:cs="Arial"/>
          <w:i/>
          <w:color w:val="000000"/>
          <w:sz w:val="24"/>
          <w:szCs w:val="24"/>
          <w:lang w:eastAsia="ru-RU"/>
        </w:rPr>
        <w:t>удовлетворительно</w:t>
      </w:r>
      <w:r w:rsidR="00D33541">
        <w:rPr>
          <w:rFonts w:ascii="Arial" w:eastAsia="Arial" w:hAnsi="Arial" w:cs="Arial"/>
          <w:i/>
          <w:color w:val="000000"/>
          <w:sz w:val="24"/>
          <w:szCs w:val="24"/>
          <w:lang w:eastAsia="ru-RU"/>
        </w:rPr>
        <w:t>»</w:t>
      </w:r>
      <w:r w:rsidR="00BE7017" w:rsidRPr="001453FE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</w:p>
    <w:p w:rsidR="00575484" w:rsidRDefault="00BE7017" w:rsidP="00392EDD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B6DF7">
        <w:rPr>
          <w:rFonts w:ascii="Arial" w:eastAsia="Times New Roman" w:hAnsi="Arial" w:cs="Arial"/>
          <w:sz w:val="24"/>
          <w:szCs w:val="24"/>
          <w:lang w:eastAsia="ru-RU"/>
        </w:rPr>
        <w:t xml:space="preserve">Если студент не осваивает дисциплину в установленном программой объеме и в сроки, определенные графиком учебного процесса, он не допускается к промежуточной аттестации по данному виду учебной работы. </w:t>
      </w:r>
    </w:p>
    <w:p w:rsidR="00575484" w:rsidRDefault="00575484" w:rsidP="00FF4C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41F84" w:rsidRDefault="00A41F84" w:rsidP="00FF4C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sectPr w:rsidR="00A41F84" w:rsidSect="00A41F84">
      <w:pgSz w:w="11906" w:h="16838"/>
      <w:pgMar w:top="993" w:right="707" w:bottom="113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944" w:rsidRDefault="00450944">
      <w:pPr>
        <w:spacing w:after="0" w:line="240" w:lineRule="auto"/>
      </w:pPr>
      <w:r>
        <w:separator/>
      </w:r>
    </w:p>
  </w:endnote>
  <w:endnote w:type="continuationSeparator" w:id="0">
    <w:p w:rsidR="00450944" w:rsidRDefault="00450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944" w:rsidRDefault="00450944">
      <w:pPr>
        <w:spacing w:after="0" w:line="240" w:lineRule="auto"/>
      </w:pPr>
      <w:r>
        <w:separator/>
      </w:r>
    </w:p>
  </w:footnote>
  <w:footnote w:type="continuationSeparator" w:id="0">
    <w:p w:rsidR="00450944" w:rsidRDefault="00450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BB04C3"/>
    <w:multiLevelType w:val="hybridMultilevel"/>
    <w:tmpl w:val="06648820"/>
    <w:lvl w:ilvl="0" w:tplc="29341898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">
    <w:nsid w:val="08206E82"/>
    <w:multiLevelType w:val="hybridMultilevel"/>
    <w:tmpl w:val="4F829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7B70AF"/>
    <w:multiLevelType w:val="hybridMultilevel"/>
    <w:tmpl w:val="E03A9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00361"/>
    <w:multiLevelType w:val="multilevel"/>
    <w:tmpl w:val="D5523DB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">
    <w:nsid w:val="1A695B74"/>
    <w:multiLevelType w:val="hybridMultilevel"/>
    <w:tmpl w:val="AB1E1144"/>
    <w:lvl w:ilvl="0" w:tplc="3808EC02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6">
    <w:nsid w:val="1FF37490"/>
    <w:multiLevelType w:val="hybridMultilevel"/>
    <w:tmpl w:val="7A08F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F5C55"/>
    <w:multiLevelType w:val="hybridMultilevel"/>
    <w:tmpl w:val="0292DC0A"/>
    <w:lvl w:ilvl="0" w:tplc="D97C0BF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DD575A5"/>
    <w:multiLevelType w:val="hybridMultilevel"/>
    <w:tmpl w:val="FC9EC5AC"/>
    <w:lvl w:ilvl="0" w:tplc="AF9804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F201191"/>
    <w:multiLevelType w:val="hybridMultilevel"/>
    <w:tmpl w:val="8DD0FC8E"/>
    <w:lvl w:ilvl="0" w:tplc="A26A33B8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0">
    <w:nsid w:val="315243DB"/>
    <w:multiLevelType w:val="multilevel"/>
    <w:tmpl w:val="B1A0EFCA"/>
    <w:lvl w:ilvl="0">
      <w:start w:val="500"/>
      <w:numFmt w:val="lowerRoman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38F434BD"/>
    <w:multiLevelType w:val="hybridMultilevel"/>
    <w:tmpl w:val="D362F1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BB7337"/>
    <w:multiLevelType w:val="hybridMultilevel"/>
    <w:tmpl w:val="818C700C"/>
    <w:lvl w:ilvl="0" w:tplc="A1328966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3">
    <w:nsid w:val="3CAB36C2"/>
    <w:multiLevelType w:val="multilevel"/>
    <w:tmpl w:val="D6283ED6"/>
    <w:lvl w:ilvl="0">
      <w:start w:val="20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2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14">
    <w:nsid w:val="3D146617"/>
    <w:multiLevelType w:val="hybridMultilevel"/>
    <w:tmpl w:val="5754A2A8"/>
    <w:lvl w:ilvl="0" w:tplc="E8AC8E7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5">
    <w:nsid w:val="3D2029A9"/>
    <w:multiLevelType w:val="multilevel"/>
    <w:tmpl w:val="00DEBCE6"/>
    <w:lvl w:ilvl="0">
      <w:start w:val="19"/>
      <w:numFmt w:val="decimal"/>
      <w:lvlText w:val="%1."/>
      <w:lvlJc w:val="left"/>
      <w:pPr>
        <w:ind w:left="720" w:hanging="72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6">
    <w:nsid w:val="3F95081A"/>
    <w:multiLevelType w:val="hybridMultilevel"/>
    <w:tmpl w:val="46325392"/>
    <w:lvl w:ilvl="0" w:tplc="A290DABE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7">
    <w:nsid w:val="406C369E"/>
    <w:multiLevelType w:val="multilevel"/>
    <w:tmpl w:val="A4306E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446D5641"/>
    <w:multiLevelType w:val="multilevel"/>
    <w:tmpl w:val="AAA62F08"/>
    <w:lvl w:ilvl="0">
      <w:start w:val="2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9">
    <w:nsid w:val="450D556A"/>
    <w:multiLevelType w:val="multilevel"/>
    <w:tmpl w:val="F43C69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>
    <w:nsid w:val="4E7815CC"/>
    <w:multiLevelType w:val="hybridMultilevel"/>
    <w:tmpl w:val="52CA877C"/>
    <w:lvl w:ilvl="0" w:tplc="37FAB9CC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1">
    <w:nsid w:val="4F6232DF"/>
    <w:multiLevelType w:val="hybridMultilevel"/>
    <w:tmpl w:val="B14AE576"/>
    <w:lvl w:ilvl="0" w:tplc="1F208C8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2">
    <w:nsid w:val="5108657A"/>
    <w:multiLevelType w:val="hybridMultilevel"/>
    <w:tmpl w:val="102A94BC"/>
    <w:lvl w:ilvl="0" w:tplc="BBC87A4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3">
    <w:nsid w:val="548247D1"/>
    <w:multiLevelType w:val="hybridMultilevel"/>
    <w:tmpl w:val="FFF4B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4F178A"/>
    <w:multiLevelType w:val="hybridMultilevel"/>
    <w:tmpl w:val="AA6098B4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7204F7"/>
    <w:multiLevelType w:val="hybridMultilevel"/>
    <w:tmpl w:val="90B26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220AA3"/>
    <w:multiLevelType w:val="hybridMultilevel"/>
    <w:tmpl w:val="6EA4F5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FE46B67"/>
    <w:multiLevelType w:val="hybridMultilevel"/>
    <w:tmpl w:val="D4D0E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2E6D34"/>
    <w:multiLevelType w:val="hybridMultilevel"/>
    <w:tmpl w:val="5C2C9A28"/>
    <w:lvl w:ilvl="0" w:tplc="68526A16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37E0E08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4DF404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1607F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5B4EA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B422A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E7829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34AE1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DF4D9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9">
    <w:nsid w:val="62924531"/>
    <w:multiLevelType w:val="multilevel"/>
    <w:tmpl w:val="79C0207A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0">
    <w:nsid w:val="648F04E3"/>
    <w:multiLevelType w:val="singleLevel"/>
    <w:tmpl w:val="E96C98B6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>
    <w:nsid w:val="6E1A3210"/>
    <w:multiLevelType w:val="hybridMultilevel"/>
    <w:tmpl w:val="D572F42A"/>
    <w:lvl w:ilvl="0" w:tplc="D832A8BC">
      <w:start w:val="1"/>
      <w:numFmt w:val="decimal"/>
      <w:pStyle w:val="a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4966C01"/>
    <w:multiLevelType w:val="hybridMultilevel"/>
    <w:tmpl w:val="491C0744"/>
    <w:lvl w:ilvl="0" w:tplc="7A2205AE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3">
    <w:nsid w:val="75935A66"/>
    <w:multiLevelType w:val="hybridMultilevel"/>
    <w:tmpl w:val="AA609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87556F"/>
    <w:multiLevelType w:val="hybridMultilevel"/>
    <w:tmpl w:val="7304BBF0"/>
    <w:lvl w:ilvl="0" w:tplc="909C5BFE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5">
    <w:nsid w:val="79A0422A"/>
    <w:multiLevelType w:val="hybridMultilevel"/>
    <w:tmpl w:val="01684104"/>
    <w:lvl w:ilvl="0" w:tplc="150852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0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24"/>
  </w:num>
  <w:num w:numId="5">
    <w:abstractNumId w:val="29"/>
  </w:num>
  <w:num w:numId="6">
    <w:abstractNumId w:val="4"/>
  </w:num>
  <w:num w:numId="7">
    <w:abstractNumId w:val="27"/>
  </w:num>
  <w:num w:numId="8">
    <w:abstractNumId w:val="15"/>
  </w:num>
  <w:num w:numId="9">
    <w:abstractNumId w:val="32"/>
  </w:num>
  <w:num w:numId="10">
    <w:abstractNumId w:val="5"/>
  </w:num>
  <w:num w:numId="11">
    <w:abstractNumId w:val="20"/>
  </w:num>
  <w:num w:numId="12">
    <w:abstractNumId w:val="14"/>
  </w:num>
  <w:num w:numId="13">
    <w:abstractNumId w:val="16"/>
  </w:num>
  <w:num w:numId="14">
    <w:abstractNumId w:val="22"/>
  </w:num>
  <w:num w:numId="15">
    <w:abstractNumId w:val="9"/>
  </w:num>
  <w:num w:numId="16">
    <w:abstractNumId w:val="12"/>
  </w:num>
  <w:num w:numId="17">
    <w:abstractNumId w:val="1"/>
  </w:num>
  <w:num w:numId="18">
    <w:abstractNumId w:val="21"/>
  </w:num>
  <w:num w:numId="19">
    <w:abstractNumId w:val="8"/>
  </w:num>
  <w:num w:numId="20">
    <w:abstractNumId w:val="34"/>
  </w:num>
  <w:num w:numId="21">
    <w:abstractNumId w:val="17"/>
  </w:num>
  <w:num w:numId="22">
    <w:abstractNumId w:val="35"/>
  </w:num>
  <w:num w:numId="23">
    <w:abstractNumId w:val="18"/>
  </w:num>
  <w:num w:numId="24">
    <w:abstractNumId w:val="13"/>
  </w:num>
  <w:num w:numId="25">
    <w:abstractNumId w:val="2"/>
  </w:num>
  <w:num w:numId="26">
    <w:abstractNumId w:val="3"/>
  </w:num>
  <w:num w:numId="27">
    <w:abstractNumId w:val="33"/>
  </w:num>
  <w:num w:numId="28">
    <w:abstractNumId w:val="0"/>
  </w:num>
  <w:num w:numId="29">
    <w:abstractNumId w:val="23"/>
  </w:num>
  <w:num w:numId="30">
    <w:abstractNumId w:val="11"/>
  </w:num>
  <w:num w:numId="31">
    <w:abstractNumId w:val="26"/>
  </w:num>
  <w:num w:numId="32">
    <w:abstractNumId w:val="25"/>
  </w:num>
  <w:num w:numId="33">
    <w:abstractNumId w:val="19"/>
  </w:num>
  <w:num w:numId="34">
    <w:abstractNumId w:val="10"/>
  </w:num>
  <w:num w:numId="35">
    <w:abstractNumId w:val="7"/>
  </w:num>
  <w:num w:numId="36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C9A"/>
    <w:rsid w:val="00001E36"/>
    <w:rsid w:val="000024F4"/>
    <w:rsid w:val="00010A1E"/>
    <w:rsid w:val="00017D54"/>
    <w:rsid w:val="000203C8"/>
    <w:rsid w:val="00023A83"/>
    <w:rsid w:val="00023F80"/>
    <w:rsid w:val="0002510B"/>
    <w:rsid w:val="00033F88"/>
    <w:rsid w:val="00042BBC"/>
    <w:rsid w:val="000474CC"/>
    <w:rsid w:val="00061886"/>
    <w:rsid w:val="00062CE1"/>
    <w:rsid w:val="00064575"/>
    <w:rsid w:val="00066747"/>
    <w:rsid w:val="00074B0B"/>
    <w:rsid w:val="00075178"/>
    <w:rsid w:val="0007779A"/>
    <w:rsid w:val="00081CA2"/>
    <w:rsid w:val="00092761"/>
    <w:rsid w:val="00094581"/>
    <w:rsid w:val="000977AC"/>
    <w:rsid w:val="000A2A90"/>
    <w:rsid w:val="000B0C41"/>
    <w:rsid w:val="000B2D1C"/>
    <w:rsid w:val="000B4AEB"/>
    <w:rsid w:val="000B7B40"/>
    <w:rsid w:val="000B7E54"/>
    <w:rsid w:val="000C30B6"/>
    <w:rsid w:val="000C3F7B"/>
    <w:rsid w:val="000C5685"/>
    <w:rsid w:val="000C6FFC"/>
    <w:rsid w:val="000D6995"/>
    <w:rsid w:val="000E4662"/>
    <w:rsid w:val="000F28C9"/>
    <w:rsid w:val="000F3016"/>
    <w:rsid w:val="000F5C26"/>
    <w:rsid w:val="00107E4E"/>
    <w:rsid w:val="00111D2C"/>
    <w:rsid w:val="00113B0D"/>
    <w:rsid w:val="00116E73"/>
    <w:rsid w:val="00117427"/>
    <w:rsid w:val="00117DCC"/>
    <w:rsid w:val="0012128A"/>
    <w:rsid w:val="001223E4"/>
    <w:rsid w:val="00125213"/>
    <w:rsid w:val="00130281"/>
    <w:rsid w:val="00131014"/>
    <w:rsid w:val="0013493C"/>
    <w:rsid w:val="00134A44"/>
    <w:rsid w:val="00136091"/>
    <w:rsid w:val="001423A6"/>
    <w:rsid w:val="001438A6"/>
    <w:rsid w:val="001453FE"/>
    <w:rsid w:val="0015480E"/>
    <w:rsid w:val="00157CAD"/>
    <w:rsid w:val="0016229A"/>
    <w:rsid w:val="00166F3B"/>
    <w:rsid w:val="00167902"/>
    <w:rsid w:val="00171887"/>
    <w:rsid w:val="00180258"/>
    <w:rsid w:val="00180780"/>
    <w:rsid w:val="00182D62"/>
    <w:rsid w:val="00194F13"/>
    <w:rsid w:val="001A64BC"/>
    <w:rsid w:val="001B3628"/>
    <w:rsid w:val="001B4896"/>
    <w:rsid w:val="001B4EBC"/>
    <w:rsid w:val="001B67ED"/>
    <w:rsid w:val="001C2037"/>
    <w:rsid w:val="001C3375"/>
    <w:rsid w:val="001C4BFA"/>
    <w:rsid w:val="001D6E86"/>
    <w:rsid w:val="001E0B38"/>
    <w:rsid w:val="001E0BB7"/>
    <w:rsid w:val="001E72A2"/>
    <w:rsid w:val="001E7C27"/>
    <w:rsid w:val="001F1EA9"/>
    <w:rsid w:val="001F2808"/>
    <w:rsid w:val="001F32C4"/>
    <w:rsid w:val="001F57F0"/>
    <w:rsid w:val="001F60B4"/>
    <w:rsid w:val="001F74F4"/>
    <w:rsid w:val="002010D9"/>
    <w:rsid w:val="002033EA"/>
    <w:rsid w:val="0020714C"/>
    <w:rsid w:val="00207861"/>
    <w:rsid w:val="002122E1"/>
    <w:rsid w:val="00214999"/>
    <w:rsid w:val="00217FC7"/>
    <w:rsid w:val="002230F6"/>
    <w:rsid w:val="00223EB9"/>
    <w:rsid w:val="002248A4"/>
    <w:rsid w:val="00225048"/>
    <w:rsid w:val="00233A28"/>
    <w:rsid w:val="002402B3"/>
    <w:rsid w:val="00246565"/>
    <w:rsid w:val="002471C0"/>
    <w:rsid w:val="00252AC7"/>
    <w:rsid w:val="00257911"/>
    <w:rsid w:val="00261B52"/>
    <w:rsid w:val="0028343C"/>
    <w:rsid w:val="00284C23"/>
    <w:rsid w:val="0029465A"/>
    <w:rsid w:val="002A1072"/>
    <w:rsid w:val="002B30F4"/>
    <w:rsid w:val="002B6DF7"/>
    <w:rsid w:val="002C379F"/>
    <w:rsid w:val="002C56D0"/>
    <w:rsid w:val="002D004A"/>
    <w:rsid w:val="002D4533"/>
    <w:rsid w:val="002D5474"/>
    <w:rsid w:val="002E7159"/>
    <w:rsid w:val="002E7426"/>
    <w:rsid w:val="002F3E33"/>
    <w:rsid w:val="002F4634"/>
    <w:rsid w:val="003032C7"/>
    <w:rsid w:val="00304BB8"/>
    <w:rsid w:val="00316702"/>
    <w:rsid w:val="00336AB2"/>
    <w:rsid w:val="003410F1"/>
    <w:rsid w:val="00342CB7"/>
    <w:rsid w:val="00353181"/>
    <w:rsid w:val="003564AC"/>
    <w:rsid w:val="00365712"/>
    <w:rsid w:val="00365BC8"/>
    <w:rsid w:val="00373313"/>
    <w:rsid w:val="003734B3"/>
    <w:rsid w:val="0037797A"/>
    <w:rsid w:val="0038046C"/>
    <w:rsid w:val="00380D39"/>
    <w:rsid w:val="00381A5E"/>
    <w:rsid w:val="00392EDD"/>
    <w:rsid w:val="0039519B"/>
    <w:rsid w:val="003A1E2D"/>
    <w:rsid w:val="003A5784"/>
    <w:rsid w:val="003C1131"/>
    <w:rsid w:val="003C6351"/>
    <w:rsid w:val="003D0BC2"/>
    <w:rsid w:val="003D72E7"/>
    <w:rsid w:val="003E0517"/>
    <w:rsid w:val="003E50DF"/>
    <w:rsid w:val="003E6314"/>
    <w:rsid w:val="003F0616"/>
    <w:rsid w:val="003F652C"/>
    <w:rsid w:val="00400495"/>
    <w:rsid w:val="00410078"/>
    <w:rsid w:val="004118F9"/>
    <w:rsid w:val="00416767"/>
    <w:rsid w:val="004226A7"/>
    <w:rsid w:val="00422D21"/>
    <w:rsid w:val="00430253"/>
    <w:rsid w:val="00430B51"/>
    <w:rsid w:val="00443003"/>
    <w:rsid w:val="00445910"/>
    <w:rsid w:val="004467E3"/>
    <w:rsid w:val="00446AFC"/>
    <w:rsid w:val="00450944"/>
    <w:rsid w:val="004515B3"/>
    <w:rsid w:val="00451A91"/>
    <w:rsid w:val="00452FCF"/>
    <w:rsid w:val="0047163F"/>
    <w:rsid w:val="00472794"/>
    <w:rsid w:val="00476CB2"/>
    <w:rsid w:val="00480008"/>
    <w:rsid w:val="00487609"/>
    <w:rsid w:val="00487E3A"/>
    <w:rsid w:val="00494057"/>
    <w:rsid w:val="00495F36"/>
    <w:rsid w:val="004B3003"/>
    <w:rsid w:val="004B6332"/>
    <w:rsid w:val="004B77C9"/>
    <w:rsid w:val="004D0EE9"/>
    <w:rsid w:val="004D4E15"/>
    <w:rsid w:val="004D5832"/>
    <w:rsid w:val="004D5907"/>
    <w:rsid w:val="004D6405"/>
    <w:rsid w:val="004E55FB"/>
    <w:rsid w:val="004E5B09"/>
    <w:rsid w:val="004F6560"/>
    <w:rsid w:val="005104CB"/>
    <w:rsid w:val="005211A4"/>
    <w:rsid w:val="00523921"/>
    <w:rsid w:val="0052592D"/>
    <w:rsid w:val="00527609"/>
    <w:rsid w:val="00527B24"/>
    <w:rsid w:val="00544AC5"/>
    <w:rsid w:val="00546249"/>
    <w:rsid w:val="005518A3"/>
    <w:rsid w:val="00554074"/>
    <w:rsid w:val="00555613"/>
    <w:rsid w:val="00557B85"/>
    <w:rsid w:val="00561BD4"/>
    <w:rsid w:val="00564E98"/>
    <w:rsid w:val="00567832"/>
    <w:rsid w:val="00575484"/>
    <w:rsid w:val="005768D6"/>
    <w:rsid w:val="00577B3F"/>
    <w:rsid w:val="00580E9F"/>
    <w:rsid w:val="00586ABF"/>
    <w:rsid w:val="0059329B"/>
    <w:rsid w:val="005941C7"/>
    <w:rsid w:val="005A0151"/>
    <w:rsid w:val="005A0EF4"/>
    <w:rsid w:val="005A1A15"/>
    <w:rsid w:val="005A33F7"/>
    <w:rsid w:val="005A68AC"/>
    <w:rsid w:val="005B6FBA"/>
    <w:rsid w:val="005C35E8"/>
    <w:rsid w:val="005C6DA0"/>
    <w:rsid w:val="005D17C2"/>
    <w:rsid w:val="005D1CF7"/>
    <w:rsid w:val="005E28B3"/>
    <w:rsid w:val="005F2781"/>
    <w:rsid w:val="005F2AF5"/>
    <w:rsid w:val="005F425E"/>
    <w:rsid w:val="0060268B"/>
    <w:rsid w:val="0060380D"/>
    <w:rsid w:val="00604704"/>
    <w:rsid w:val="0060490C"/>
    <w:rsid w:val="0061100C"/>
    <w:rsid w:val="00613C10"/>
    <w:rsid w:val="006164C8"/>
    <w:rsid w:val="006225D3"/>
    <w:rsid w:val="006231E9"/>
    <w:rsid w:val="00626AA6"/>
    <w:rsid w:val="00626C0E"/>
    <w:rsid w:val="00626CE5"/>
    <w:rsid w:val="006322BD"/>
    <w:rsid w:val="00635779"/>
    <w:rsid w:val="00636730"/>
    <w:rsid w:val="00640358"/>
    <w:rsid w:val="00642D98"/>
    <w:rsid w:val="006434B3"/>
    <w:rsid w:val="00651FA7"/>
    <w:rsid w:val="006577DF"/>
    <w:rsid w:val="0066043D"/>
    <w:rsid w:val="00660483"/>
    <w:rsid w:val="00660670"/>
    <w:rsid w:val="0066437F"/>
    <w:rsid w:val="00672943"/>
    <w:rsid w:val="0068164C"/>
    <w:rsid w:val="00682509"/>
    <w:rsid w:val="00684D1F"/>
    <w:rsid w:val="006857E5"/>
    <w:rsid w:val="00685E3F"/>
    <w:rsid w:val="00686937"/>
    <w:rsid w:val="006925E2"/>
    <w:rsid w:val="00693775"/>
    <w:rsid w:val="00696FD6"/>
    <w:rsid w:val="00697D80"/>
    <w:rsid w:val="006A1370"/>
    <w:rsid w:val="006A42A1"/>
    <w:rsid w:val="006A671F"/>
    <w:rsid w:val="006A78FC"/>
    <w:rsid w:val="006B19A8"/>
    <w:rsid w:val="006B20B6"/>
    <w:rsid w:val="006B3430"/>
    <w:rsid w:val="006B7861"/>
    <w:rsid w:val="006C313C"/>
    <w:rsid w:val="006D37FA"/>
    <w:rsid w:val="006D3D94"/>
    <w:rsid w:val="006E044F"/>
    <w:rsid w:val="006E1B60"/>
    <w:rsid w:val="006E5CE4"/>
    <w:rsid w:val="006F1A64"/>
    <w:rsid w:val="006F3EC5"/>
    <w:rsid w:val="006F59A0"/>
    <w:rsid w:val="006F7476"/>
    <w:rsid w:val="00702940"/>
    <w:rsid w:val="00711159"/>
    <w:rsid w:val="0071667A"/>
    <w:rsid w:val="007259AB"/>
    <w:rsid w:val="007268DD"/>
    <w:rsid w:val="00735C03"/>
    <w:rsid w:val="00740168"/>
    <w:rsid w:val="0074517C"/>
    <w:rsid w:val="0075409E"/>
    <w:rsid w:val="00754B0C"/>
    <w:rsid w:val="00756B13"/>
    <w:rsid w:val="00757B18"/>
    <w:rsid w:val="00760DA3"/>
    <w:rsid w:val="00761381"/>
    <w:rsid w:val="00764DEF"/>
    <w:rsid w:val="00771913"/>
    <w:rsid w:val="00776E73"/>
    <w:rsid w:val="0078371B"/>
    <w:rsid w:val="00784636"/>
    <w:rsid w:val="00784FF9"/>
    <w:rsid w:val="00787894"/>
    <w:rsid w:val="00793AC7"/>
    <w:rsid w:val="0079465C"/>
    <w:rsid w:val="00795D0C"/>
    <w:rsid w:val="007A6C65"/>
    <w:rsid w:val="007A79F5"/>
    <w:rsid w:val="007C2381"/>
    <w:rsid w:val="007C31F0"/>
    <w:rsid w:val="007C6EF9"/>
    <w:rsid w:val="007C7619"/>
    <w:rsid w:val="007D6EF6"/>
    <w:rsid w:val="007E2C2D"/>
    <w:rsid w:val="007E3337"/>
    <w:rsid w:val="007E36BF"/>
    <w:rsid w:val="007E506C"/>
    <w:rsid w:val="007F1CC6"/>
    <w:rsid w:val="007F75C7"/>
    <w:rsid w:val="008003C2"/>
    <w:rsid w:val="00800F49"/>
    <w:rsid w:val="00802CFA"/>
    <w:rsid w:val="008056D0"/>
    <w:rsid w:val="00813CE9"/>
    <w:rsid w:val="00814D63"/>
    <w:rsid w:val="00820FA6"/>
    <w:rsid w:val="008267AF"/>
    <w:rsid w:val="00845A6D"/>
    <w:rsid w:val="00850132"/>
    <w:rsid w:val="00863C80"/>
    <w:rsid w:val="00863F47"/>
    <w:rsid w:val="00865B14"/>
    <w:rsid w:val="008711A6"/>
    <w:rsid w:val="0087142D"/>
    <w:rsid w:val="008751E6"/>
    <w:rsid w:val="00880814"/>
    <w:rsid w:val="00880D94"/>
    <w:rsid w:val="00883D1A"/>
    <w:rsid w:val="00885B2A"/>
    <w:rsid w:val="008944A4"/>
    <w:rsid w:val="008978DB"/>
    <w:rsid w:val="008A1756"/>
    <w:rsid w:val="008A4490"/>
    <w:rsid w:val="008B3D6F"/>
    <w:rsid w:val="008C1DE5"/>
    <w:rsid w:val="008C4D10"/>
    <w:rsid w:val="008C6409"/>
    <w:rsid w:val="008C7516"/>
    <w:rsid w:val="008D6607"/>
    <w:rsid w:val="008E4A2B"/>
    <w:rsid w:val="008E622A"/>
    <w:rsid w:val="008E79DA"/>
    <w:rsid w:val="008F3460"/>
    <w:rsid w:val="008F454B"/>
    <w:rsid w:val="008F4EB4"/>
    <w:rsid w:val="008F700C"/>
    <w:rsid w:val="00907BC0"/>
    <w:rsid w:val="00910085"/>
    <w:rsid w:val="00913CCC"/>
    <w:rsid w:val="00917900"/>
    <w:rsid w:val="009337CF"/>
    <w:rsid w:val="00936B44"/>
    <w:rsid w:val="00940D8E"/>
    <w:rsid w:val="0094698E"/>
    <w:rsid w:val="009506CE"/>
    <w:rsid w:val="009550C8"/>
    <w:rsid w:val="00962E8A"/>
    <w:rsid w:val="00972A9D"/>
    <w:rsid w:val="00974C3B"/>
    <w:rsid w:val="009774D3"/>
    <w:rsid w:val="00980A60"/>
    <w:rsid w:val="00991592"/>
    <w:rsid w:val="009A3BD5"/>
    <w:rsid w:val="009C0552"/>
    <w:rsid w:val="009C51DD"/>
    <w:rsid w:val="009C6AA8"/>
    <w:rsid w:val="009C7EC5"/>
    <w:rsid w:val="009D7A85"/>
    <w:rsid w:val="009E421F"/>
    <w:rsid w:val="009E59AB"/>
    <w:rsid w:val="009F1046"/>
    <w:rsid w:val="009F7BD7"/>
    <w:rsid w:val="00A027E3"/>
    <w:rsid w:val="00A0281B"/>
    <w:rsid w:val="00A04B8D"/>
    <w:rsid w:val="00A14A2C"/>
    <w:rsid w:val="00A15372"/>
    <w:rsid w:val="00A1577A"/>
    <w:rsid w:val="00A20F70"/>
    <w:rsid w:val="00A22E84"/>
    <w:rsid w:val="00A259E6"/>
    <w:rsid w:val="00A32F58"/>
    <w:rsid w:val="00A33D91"/>
    <w:rsid w:val="00A41F84"/>
    <w:rsid w:val="00A42F0E"/>
    <w:rsid w:val="00A50B2D"/>
    <w:rsid w:val="00A5446A"/>
    <w:rsid w:val="00A63A00"/>
    <w:rsid w:val="00A65BE7"/>
    <w:rsid w:val="00A66A8F"/>
    <w:rsid w:val="00A677AA"/>
    <w:rsid w:val="00A7018D"/>
    <w:rsid w:val="00A72F01"/>
    <w:rsid w:val="00A73924"/>
    <w:rsid w:val="00A808DE"/>
    <w:rsid w:val="00A913C0"/>
    <w:rsid w:val="00A976A9"/>
    <w:rsid w:val="00AB0ECF"/>
    <w:rsid w:val="00AB434D"/>
    <w:rsid w:val="00AB52AE"/>
    <w:rsid w:val="00AC07D5"/>
    <w:rsid w:val="00AC5EE9"/>
    <w:rsid w:val="00AC7D48"/>
    <w:rsid w:val="00AD259B"/>
    <w:rsid w:val="00AD3597"/>
    <w:rsid w:val="00AE37D9"/>
    <w:rsid w:val="00AF36D0"/>
    <w:rsid w:val="00B020B0"/>
    <w:rsid w:val="00B04E33"/>
    <w:rsid w:val="00B06FE1"/>
    <w:rsid w:val="00B1795B"/>
    <w:rsid w:val="00B26E44"/>
    <w:rsid w:val="00B3321D"/>
    <w:rsid w:val="00B36C72"/>
    <w:rsid w:val="00B37225"/>
    <w:rsid w:val="00B54505"/>
    <w:rsid w:val="00B63709"/>
    <w:rsid w:val="00B64C56"/>
    <w:rsid w:val="00B74841"/>
    <w:rsid w:val="00B769A1"/>
    <w:rsid w:val="00B771CB"/>
    <w:rsid w:val="00B81549"/>
    <w:rsid w:val="00B8396D"/>
    <w:rsid w:val="00BA097C"/>
    <w:rsid w:val="00BA5ABE"/>
    <w:rsid w:val="00BB2BE0"/>
    <w:rsid w:val="00BC1F9D"/>
    <w:rsid w:val="00BC41B0"/>
    <w:rsid w:val="00BD06DB"/>
    <w:rsid w:val="00BD135B"/>
    <w:rsid w:val="00BD4D3C"/>
    <w:rsid w:val="00BD6119"/>
    <w:rsid w:val="00BE7017"/>
    <w:rsid w:val="00BF02E3"/>
    <w:rsid w:val="00BF0A4D"/>
    <w:rsid w:val="00BF15A8"/>
    <w:rsid w:val="00BF2EC9"/>
    <w:rsid w:val="00BF468E"/>
    <w:rsid w:val="00BF4B79"/>
    <w:rsid w:val="00C0006E"/>
    <w:rsid w:val="00C163FD"/>
    <w:rsid w:val="00C35AC3"/>
    <w:rsid w:val="00C408F0"/>
    <w:rsid w:val="00C50B5B"/>
    <w:rsid w:val="00C50D2A"/>
    <w:rsid w:val="00C51FB6"/>
    <w:rsid w:val="00C55A31"/>
    <w:rsid w:val="00C57C74"/>
    <w:rsid w:val="00C64017"/>
    <w:rsid w:val="00C7015D"/>
    <w:rsid w:val="00C73FC1"/>
    <w:rsid w:val="00C75AA5"/>
    <w:rsid w:val="00C76C58"/>
    <w:rsid w:val="00C85F0F"/>
    <w:rsid w:val="00C977C2"/>
    <w:rsid w:val="00CA1442"/>
    <w:rsid w:val="00CA27F5"/>
    <w:rsid w:val="00CA722F"/>
    <w:rsid w:val="00CA7446"/>
    <w:rsid w:val="00CB3F97"/>
    <w:rsid w:val="00CD5166"/>
    <w:rsid w:val="00CD6A61"/>
    <w:rsid w:val="00CE43A8"/>
    <w:rsid w:val="00CE7C2D"/>
    <w:rsid w:val="00CF5937"/>
    <w:rsid w:val="00D06200"/>
    <w:rsid w:val="00D07199"/>
    <w:rsid w:val="00D10BDA"/>
    <w:rsid w:val="00D21BE0"/>
    <w:rsid w:val="00D3008D"/>
    <w:rsid w:val="00D33541"/>
    <w:rsid w:val="00D42C43"/>
    <w:rsid w:val="00D518F8"/>
    <w:rsid w:val="00D6353A"/>
    <w:rsid w:val="00D63ACD"/>
    <w:rsid w:val="00D7064C"/>
    <w:rsid w:val="00D82BEA"/>
    <w:rsid w:val="00D91E7F"/>
    <w:rsid w:val="00D926BF"/>
    <w:rsid w:val="00D94509"/>
    <w:rsid w:val="00D96DD3"/>
    <w:rsid w:val="00D97B3E"/>
    <w:rsid w:val="00DA0536"/>
    <w:rsid w:val="00DA6E35"/>
    <w:rsid w:val="00DC039D"/>
    <w:rsid w:val="00DC1D9C"/>
    <w:rsid w:val="00DC1FC6"/>
    <w:rsid w:val="00DC2860"/>
    <w:rsid w:val="00DD3B62"/>
    <w:rsid w:val="00DD7BC1"/>
    <w:rsid w:val="00DE0F24"/>
    <w:rsid w:val="00DE1EF2"/>
    <w:rsid w:val="00DE39EB"/>
    <w:rsid w:val="00DE53D4"/>
    <w:rsid w:val="00DE5E08"/>
    <w:rsid w:val="00DE7A85"/>
    <w:rsid w:val="00DF0145"/>
    <w:rsid w:val="00DF366F"/>
    <w:rsid w:val="00DF3F6A"/>
    <w:rsid w:val="00DF4B4B"/>
    <w:rsid w:val="00DF5232"/>
    <w:rsid w:val="00DF6F32"/>
    <w:rsid w:val="00E0592D"/>
    <w:rsid w:val="00E05EFD"/>
    <w:rsid w:val="00E07E46"/>
    <w:rsid w:val="00E1344C"/>
    <w:rsid w:val="00E177E5"/>
    <w:rsid w:val="00E27B5D"/>
    <w:rsid w:val="00E32587"/>
    <w:rsid w:val="00E45281"/>
    <w:rsid w:val="00E523B5"/>
    <w:rsid w:val="00E53BAF"/>
    <w:rsid w:val="00E55254"/>
    <w:rsid w:val="00E57C75"/>
    <w:rsid w:val="00E61EBB"/>
    <w:rsid w:val="00E6635A"/>
    <w:rsid w:val="00E80363"/>
    <w:rsid w:val="00E8454E"/>
    <w:rsid w:val="00E84EE1"/>
    <w:rsid w:val="00E94E1D"/>
    <w:rsid w:val="00E96339"/>
    <w:rsid w:val="00EB5BD5"/>
    <w:rsid w:val="00EB7119"/>
    <w:rsid w:val="00ED1B5E"/>
    <w:rsid w:val="00EE489B"/>
    <w:rsid w:val="00EE74A2"/>
    <w:rsid w:val="00F07672"/>
    <w:rsid w:val="00F11163"/>
    <w:rsid w:val="00F21785"/>
    <w:rsid w:val="00F21F7A"/>
    <w:rsid w:val="00F25E33"/>
    <w:rsid w:val="00F277EB"/>
    <w:rsid w:val="00F31213"/>
    <w:rsid w:val="00F336EF"/>
    <w:rsid w:val="00F42D62"/>
    <w:rsid w:val="00F45540"/>
    <w:rsid w:val="00F52086"/>
    <w:rsid w:val="00F613BB"/>
    <w:rsid w:val="00F73E2E"/>
    <w:rsid w:val="00F775E9"/>
    <w:rsid w:val="00F8089D"/>
    <w:rsid w:val="00F828BE"/>
    <w:rsid w:val="00F84B4B"/>
    <w:rsid w:val="00F8670F"/>
    <w:rsid w:val="00F870F3"/>
    <w:rsid w:val="00F90B42"/>
    <w:rsid w:val="00F949EC"/>
    <w:rsid w:val="00F96126"/>
    <w:rsid w:val="00FA067A"/>
    <w:rsid w:val="00FA553B"/>
    <w:rsid w:val="00FA7675"/>
    <w:rsid w:val="00FB2A04"/>
    <w:rsid w:val="00FC616E"/>
    <w:rsid w:val="00FD0830"/>
    <w:rsid w:val="00FD0A71"/>
    <w:rsid w:val="00FD159C"/>
    <w:rsid w:val="00FE68EC"/>
    <w:rsid w:val="00FF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9E59AB"/>
  </w:style>
  <w:style w:type="paragraph" w:styleId="1">
    <w:name w:val="heading 1"/>
    <w:basedOn w:val="a0"/>
    <w:next w:val="a0"/>
    <w:link w:val="10"/>
    <w:qFormat/>
    <w:rsid w:val="00FF4C9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0">
    <w:name w:val="heading 2"/>
    <w:basedOn w:val="a0"/>
    <w:link w:val="21"/>
    <w:uiPriority w:val="99"/>
    <w:qFormat/>
    <w:rsid w:val="00FF4C9A"/>
    <w:pPr>
      <w:jc w:val="center"/>
      <w:outlineLvl w:val="1"/>
    </w:pPr>
    <w:rPr>
      <w:rFonts w:ascii="Calibri" w:eastAsia="Times New Roman" w:hAnsi="Calibri" w:cs="Times New Roman"/>
      <w:b/>
      <w:bCs/>
      <w:szCs w:val="36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FF4C9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4">
    <w:name w:val="heading 4"/>
    <w:basedOn w:val="a0"/>
    <w:next w:val="a0"/>
    <w:link w:val="40"/>
    <w:uiPriority w:val="99"/>
    <w:qFormat/>
    <w:rsid w:val="00FF4C9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5">
    <w:name w:val="heading 5"/>
    <w:basedOn w:val="a0"/>
    <w:next w:val="a0"/>
    <w:link w:val="50"/>
    <w:uiPriority w:val="99"/>
    <w:qFormat/>
    <w:rsid w:val="00FF4C9A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FF4C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"/>
    <w:basedOn w:val="a1"/>
    <w:link w:val="20"/>
    <w:uiPriority w:val="99"/>
    <w:rsid w:val="00FF4C9A"/>
    <w:rPr>
      <w:rFonts w:ascii="Calibri" w:eastAsia="Times New Roman" w:hAnsi="Calibri" w:cs="Times New Roman"/>
      <w:b/>
      <w:bCs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FF4C9A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40">
    <w:name w:val="Заголовок 4 Знак"/>
    <w:basedOn w:val="a1"/>
    <w:link w:val="4"/>
    <w:uiPriority w:val="99"/>
    <w:rsid w:val="00FF4C9A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9"/>
    <w:rsid w:val="00FF4C9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FF4C9A"/>
  </w:style>
  <w:style w:type="paragraph" w:styleId="22">
    <w:name w:val="Body Text 2"/>
    <w:basedOn w:val="a0"/>
    <w:link w:val="23"/>
    <w:uiPriority w:val="99"/>
    <w:rsid w:val="00FF4C9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3">
    <w:name w:val="Основной текст 2 Знак"/>
    <w:basedOn w:val="a1"/>
    <w:link w:val="22"/>
    <w:uiPriority w:val="99"/>
    <w:rsid w:val="00FF4C9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List Paragraph"/>
    <w:basedOn w:val="a0"/>
    <w:uiPriority w:val="34"/>
    <w:qFormat/>
    <w:rsid w:val="00FF4C9A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0"/>
    <w:link w:val="a6"/>
    <w:rsid w:val="00FF4C9A"/>
    <w:pPr>
      <w:spacing w:after="120"/>
    </w:pPr>
    <w:rPr>
      <w:rFonts w:ascii="Calibri" w:eastAsia="Calibri" w:hAnsi="Calibri" w:cs="Times New Roman"/>
    </w:rPr>
  </w:style>
  <w:style w:type="character" w:customStyle="1" w:styleId="a6">
    <w:name w:val="Основной текст Знак"/>
    <w:basedOn w:val="a1"/>
    <w:link w:val="a5"/>
    <w:rsid w:val="00FF4C9A"/>
    <w:rPr>
      <w:rFonts w:ascii="Calibri" w:eastAsia="Calibri" w:hAnsi="Calibri" w:cs="Times New Roman"/>
    </w:rPr>
  </w:style>
  <w:style w:type="paragraph" w:styleId="a7">
    <w:name w:val="Block Text"/>
    <w:basedOn w:val="a0"/>
    <w:uiPriority w:val="99"/>
    <w:rsid w:val="00FF4C9A"/>
    <w:pPr>
      <w:widowControl w:val="0"/>
      <w:autoSpaceDE w:val="0"/>
      <w:autoSpaceDN w:val="0"/>
      <w:adjustRightInd w:val="0"/>
      <w:spacing w:before="200" w:after="0" w:line="260" w:lineRule="auto"/>
      <w:ind w:left="1960" w:right="1800"/>
      <w:jc w:val="center"/>
    </w:pPr>
    <w:rPr>
      <w:rFonts w:ascii="Times New Roman" w:eastAsia="Times New Roman" w:hAnsi="Times New Roman" w:cs="Times New Roman"/>
      <w:b/>
      <w:bCs/>
    </w:rPr>
  </w:style>
  <w:style w:type="paragraph" w:styleId="24">
    <w:name w:val="Body Text Indent 2"/>
    <w:basedOn w:val="a0"/>
    <w:link w:val="25"/>
    <w:uiPriority w:val="99"/>
    <w:rsid w:val="00FF4C9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FF4C9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Title"/>
    <w:basedOn w:val="a0"/>
    <w:next w:val="a0"/>
    <w:link w:val="a9"/>
    <w:uiPriority w:val="99"/>
    <w:qFormat/>
    <w:rsid w:val="00FF4C9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basedOn w:val="a1"/>
    <w:link w:val="a8"/>
    <w:uiPriority w:val="99"/>
    <w:rsid w:val="00FF4C9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a">
    <w:name w:val="Subtitle"/>
    <w:basedOn w:val="a0"/>
    <w:next w:val="a0"/>
    <w:link w:val="ab"/>
    <w:uiPriority w:val="99"/>
    <w:qFormat/>
    <w:rsid w:val="00FF4C9A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b">
    <w:name w:val="Подзаголовок Знак"/>
    <w:basedOn w:val="a1"/>
    <w:link w:val="aa"/>
    <w:uiPriority w:val="99"/>
    <w:rsid w:val="00FF4C9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c">
    <w:name w:val="footnote reference"/>
    <w:aliases w:val="Знак сноски-FN,Ciae niinee-FN,Знак сноски 1"/>
    <w:basedOn w:val="a1"/>
    <w:uiPriority w:val="99"/>
    <w:rsid w:val="00FF4C9A"/>
    <w:rPr>
      <w:rFonts w:cs="Times New Roman"/>
      <w:vertAlign w:val="superscript"/>
    </w:rPr>
  </w:style>
  <w:style w:type="paragraph" w:styleId="ad">
    <w:name w:val="footnote text"/>
    <w:aliases w:val="Table_Footnote_last,Текст сноски Знак1,Текст сноски Знак Знак,Текст сноски Знак1 Знак Знак,Текст сноски Знак Знак Знак Знак,Table_Footnote_last Знак Знак Знак Знак,Table_Footnote_last Знак1 Знак Знак,Table_Footnote_last Знак"/>
    <w:basedOn w:val="a0"/>
    <w:link w:val="ae"/>
    <w:uiPriority w:val="99"/>
    <w:rsid w:val="00FF4C9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Текст сноски Знак"/>
    <w:aliases w:val="Table_Footnote_last Знак1,Текст сноски Знак1 Знак,Текст сноски Знак Знак Знак,Текст сноски Знак1 Знак Знак Знак,Текст сноски Знак Знак Знак Знак Знак,Table_Footnote_last Знак Знак Знак Знак Знак,Table_Footnote_last Знак1 Знак Знак Знак"/>
    <w:basedOn w:val="a1"/>
    <w:link w:val="ad"/>
    <w:uiPriority w:val="99"/>
    <w:rsid w:val="00FF4C9A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aliases w:val="Table_Footnote_last Char,Текст сноски Знак1 Char,Текст сноски Знак Знак Char,Текст сноски Знак1 Знак Знак Char,Текст сноски Знак Знак Знак Знак Char,Table_Footnote_last Знак Знак Знак Знак Char,Table_Footnote_last Знак1 Знак Знак Char"/>
    <w:basedOn w:val="a1"/>
    <w:uiPriority w:val="99"/>
    <w:semiHidden/>
    <w:rsid w:val="00FF4C9A"/>
    <w:rPr>
      <w:sz w:val="20"/>
      <w:szCs w:val="20"/>
      <w:lang w:eastAsia="en-US"/>
    </w:rPr>
  </w:style>
  <w:style w:type="character" w:customStyle="1" w:styleId="FootnoteTextChar2">
    <w:name w:val="Footnote Text Char2"/>
    <w:aliases w:val="Table_Footnote_last Char2,Текст сноски Знак1 Char2,Текст сноски Знак Знак Char2,Текст сноски Знак1 Знак Знак Char2,Текст сноски Знак Знак Знак Знак Char2,Table_Footnote_last Знак Знак Знак Знак Char2"/>
    <w:basedOn w:val="a1"/>
    <w:uiPriority w:val="99"/>
    <w:semiHidden/>
    <w:locked/>
    <w:rsid w:val="00FF4C9A"/>
    <w:rPr>
      <w:rFonts w:cs="Times New Roman"/>
      <w:sz w:val="20"/>
      <w:szCs w:val="20"/>
      <w:lang w:eastAsia="en-US"/>
    </w:rPr>
  </w:style>
  <w:style w:type="paragraph" w:customStyle="1" w:styleId="Default">
    <w:name w:val="Default"/>
    <w:rsid w:val="00FF4C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">
    <w:name w:val="header"/>
    <w:basedOn w:val="a0"/>
    <w:link w:val="af0"/>
    <w:uiPriority w:val="99"/>
    <w:rsid w:val="00FF4C9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Верхний колонтитул Знак"/>
    <w:basedOn w:val="a1"/>
    <w:link w:val="af"/>
    <w:uiPriority w:val="99"/>
    <w:rsid w:val="00FF4C9A"/>
    <w:rPr>
      <w:rFonts w:ascii="Calibri" w:eastAsia="Calibri" w:hAnsi="Calibri" w:cs="Times New Roman"/>
    </w:rPr>
  </w:style>
  <w:style w:type="paragraph" w:styleId="af1">
    <w:name w:val="footer"/>
    <w:basedOn w:val="a0"/>
    <w:link w:val="af2"/>
    <w:uiPriority w:val="99"/>
    <w:rsid w:val="00FF4C9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Нижний колонтитул Знак"/>
    <w:basedOn w:val="a1"/>
    <w:link w:val="af1"/>
    <w:uiPriority w:val="99"/>
    <w:rsid w:val="00FF4C9A"/>
    <w:rPr>
      <w:rFonts w:ascii="Calibri" w:eastAsia="Calibri" w:hAnsi="Calibri" w:cs="Times New Roman"/>
    </w:rPr>
  </w:style>
  <w:style w:type="table" w:styleId="af3">
    <w:name w:val="Table Grid"/>
    <w:basedOn w:val="a2"/>
    <w:uiPriority w:val="99"/>
    <w:rsid w:val="00FF4C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0"/>
    <w:uiPriority w:val="99"/>
    <w:rsid w:val="00FF4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0"/>
    <w:link w:val="af6"/>
    <w:uiPriority w:val="99"/>
    <w:semiHidden/>
    <w:rsid w:val="00FF4C9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FF4C9A"/>
    <w:rPr>
      <w:rFonts w:ascii="Tahoma" w:eastAsia="Calibri" w:hAnsi="Tahoma" w:cs="Tahoma"/>
      <w:sz w:val="16"/>
      <w:szCs w:val="16"/>
    </w:rPr>
  </w:style>
  <w:style w:type="table" w:customStyle="1" w:styleId="12">
    <w:name w:val="Сетка таблицы1"/>
    <w:uiPriority w:val="99"/>
    <w:rsid w:val="00FF4C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0"/>
    <w:uiPriority w:val="99"/>
    <w:rsid w:val="00FF4C9A"/>
    <w:pPr>
      <w:ind w:left="720"/>
    </w:pPr>
    <w:rPr>
      <w:rFonts w:ascii="Calibri" w:eastAsia="Times New Roman" w:hAnsi="Calibri" w:cs="Times New Roman"/>
    </w:rPr>
  </w:style>
  <w:style w:type="character" w:styleId="af7">
    <w:name w:val="Hyperlink"/>
    <w:basedOn w:val="a1"/>
    <w:rsid w:val="00FF4C9A"/>
    <w:rPr>
      <w:rFonts w:cs="Times New Roman"/>
      <w:color w:val="0000FF"/>
      <w:u w:val="single"/>
    </w:rPr>
  </w:style>
  <w:style w:type="character" w:styleId="af8">
    <w:name w:val="page number"/>
    <w:basedOn w:val="a1"/>
    <w:uiPriority w:val="99"/>
    <w:rsid w:val="00FF4C9A"/>
    <w:rPr>
      <w:rFonts w:cs="Times New Roman"/>
    </w:rPr>
  </w:style>
  <w:style w:type="paragraph" w:customStyle="1" w:styleId="af9">
    <w:name w:val="Для таблиц"/>
    <w:basedOn w:val="a0"/>
    <w:uiPriority w:val="99"/>
    <w:rsid w:val="00FF4C9A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afa">
    <w:name w:val="No Spacing"/>
    <w:aliases w:val="Без интервала1,Вводимый текст"/>
    <w:qFormat/>
    <w:rsid w:val="00FF4C9A"/>
    <w:pPr>
      <w:spacing w:after="0" w:line="240" w:lineRule="auto"/>
    </w:pPr>
    <w:rPr>
      <w:rFonts w:ascii="Calibri" w:eastAsia="Calibri" w:hAnsi="Calibri" w:cs="Times New Roman"/>
      <w:i/>
      <w:sz w:val="18"/>
    </w:rPr>
  </w:style>
  <w:style w:type="character" w:styleId="afb">
    <w:name w:val="Strong"/>
    <w:basedOn w:val="a1"/>
    <w:uiPriority w:val="99"/>
    <w:qFormat/>
    <w:rsid w:val="00FF4C9A"/>
    <w:rPr>
      <w:rFonts w:cs="Times New Roman"/>
      <w:b/>
      <w:bCs/>
    </w:rPr>
  </w:style>
  <w:style w:type="paragraph" w:customStyle="1" w:styleId="western">
    <w:name w:val="western"/>
    <w:basedOn w:val="a0"/>
    <w:uiPriority w:val="99"/>
    <w:rsid w:val="00FF4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Body Text Indent"/>
    <w:aliases w:val="текст,Основной текст 1"/>
    <w:basedOn w:val="a0"/>
    <w:link w:val="afd"/>
    <w:uiPriority w:val="99"/>
    <w:rsid w:val="00FF4C9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с отступом Знак"/>
    <w:aliases w:val="текст Знак,Основной текст 1 Знак"/>
    <w:basedOn w:val="a1"/>
    <w:link w:val="afc"/>
    <w:uiPriority w:val="99"/>
    <w:rsid w:val="00FF4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Plain Text"/>
    <w:basedOn w:val="a0"/>
    <w:link w:val="aff"/>
    <w:rsid w:val="00FF4C9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">
    <w:name w:val="Текст Знак"/>
    <w:basedOn w:val="a1"/>
    <w:link w:val="afe"/>
    <w:rsid w:val="00FF4C9A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6">
    <w:name w:val="Сетка таблицы2"/>
    <w:uiPriority w:val="99"/>
    <w:rsid w:val="00FF4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0">
    <w:name w:val="Знак"/>
    <w:basedOn w:val="a0"/>
    <w:uiPriority w:val="99"/>
    <w:rsid w:val="00FF4C9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Обычный1"/>
    <w:uiPriority w:val="99"/>
    <w:rsid w:val="00FF4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F4C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31">
    <w:name w:val="Сетка таблицы3"/>
    <w:uiPriority w:val="99"/>
    <w:rsid w:val="00FF4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нак1"/>
    <w:basedOn w:val="a0"/>
    <w:uiPriority w:val="99"/>
    <w:rsid w:val="00FF4C9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7">
    <w:name w:val="Обычный2"/>
    <w:uiPriority w:val="99"/>
    <w:rsid w:val="00FF4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TOC Heading"/>
    <w:basedOn w:val="1"/>
    <w:next w:val="a0"/>
    <w:uiPriority w:val="99"/>
    <w:qFormat/>
    <w:rsid w:val="00FF4C9A"/>
    <w:pPr>
      <w:spacing w:before="24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  <w:lang w:eastAsia="ru-RU"/>
    </w:rPr>
  </w:style>
  <w:style w:type="paragraph" w:styleId="28">
    <w:name w:val="toc 2"/>
    <w:basedOn w:val="a0"/>
    <w:next w:val="a0"/>
    <w:autoRedefine/>
    <w:uiPriority w:val="99"/>
    <w:rsid w:val="00FF4C9A"/>
    <w:pPr>
      <w:tabs>
        <w:tab w:val="right" w:leader="dot" w:pos="9345"/>
      </w:tabs>
      <w:spacing w:after="10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character" w:customStyle="1" w:styleId="apple-converted-space">
    <w:name w:val="apple-converted-space"/>
    <w:basedOn w:val="a1"/>
    <w:uiPriority w:val="99"/>
    <w:rsid w:val="00FF4C9A"/>
    <w:rPr>
      <w:rFonts w:cs="Times New Roman"/>
    </w:rPr>
  </w:style>
  <w:style w:type="paragraph" w:styleId="16">
    <w:name w:val="toc 1"/>
    <w:basedOn w:val="a0"/>
    <w:next w:val="a0"/>
    <w:autoRedefine/>
    <w:uiPriority w:val="99"/>
    <w:rsid w:val="00FF4C9A"/>
    <w:pPr>
      <w:tabs>
        <w:tab w:val="right" w:leader="dot" w:pos="9345"/>
      </w:tabs>
      <w:spacing w:after="100" w:line="240" w:lineRule="auto"/>
    </w:pPr>
    <w:rPr>
      <w:rFonts w:ascii="Arial" w:eastAsia="Times New Roman" w:hAnsi="Arial" w:cs="Arial"/>
      <w:noProof/>
      <w:color w:val="000000"/>
      <w:sz w:val="24"/>
      <w:szCs w:val="24"/>
      <w:lang w:eastAsia="ru-RU"/>
    </w:rPr>
  </w:style>
  <w:style w:type="character" w:customStyle="1" w:styleId="font011">
    <w:name w:val="font011"/>
    <w:rsid w:val="00FF4C9A"/>
    <w:rPr>
      <w:rFonts w:ascii="Arial" w:hAnsi="Arial"/>
      <w:sz w:val="19"/>
    </w:rPr>
  </w:style>
  <w:style w:type="character" w:customStyle="1" w:styleId="mwe-math-mathml-inline">
    <w:name w:val="mwe-math-mathml-inline"/>
    <w:basedOn w:val="a1"/>
    <w:uiPriority w:val="99"/>
    <w:rsid w:val="00FF4C9A"/>
    <w:rPr>
      <w:rFonts w:cs="Times New Roman"/>
    </w:rPr>
  </w:style>
  <w:style w:type="paragraph" w:customStyle="1" w:styleId="2">
    <w:name w:val="Стиль2"/>
    <w:basedOn w:val="a0"/>
    <w:uiPriority w:val="99"/>
    <w:rsid w:val="00FF4C9A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Spacing1">
    <w:name w:val="No Spacing1"/>
    <w:aliases w:val="Без интервала11"/>
    <w:link w:val="NoSpacingChar"/>
    <w:autoRedefine/>
    <w:uiPriority w:val="99"/>
    <w:rsid w:val="00FF4C9A"/>
    <w:pPr>
      <w:spacing w:after="0" w:line="240" w:lineRule="auto"/>
      <w:jc w:val="both"/>
    </w:pPr>
    <w:rPr>
      <w:rFonts w:ascii="Times New Roman" w:eastAsia="Calibri" w:hAnsi="Times New Roman" w:cs="Times New Roman"/>
      <w:lang w:eastAsia="ru-RU"/>
    </w:rPr>
  </w:style>
  <w:style w:type="table" w:customStyle="1" w:styleId="41">
    <w:name w:val="Сетка таблицы4"/>
    <w:uiPriority w:val="99"/>
    <w:rsid w:val="00FF4C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Number"/>
    <w:basedOn w:val="a0"/>
    <w:uiPriority w:val="99"/>
    <w:rsid w:val="00FF4C9A"/>
    <w:pPr>
      <w:numPr>
        <w:numId w:val="2"/>
      </w:numPr>
      <w:contextualSpacing/>
    </w:pPr>
    <w:rPr>
      <w:rFonts w:ascii="Calibri" w:eastAsia="Calibri" w:hAnsi="Calibri" w:cs="Times New Roman"/>
    </w:rPr>
  </w:style>
  <w:style w:type="paragraph" w:customStyle="1" w:styleId="310">
    <w:name w:val="Основной текст 31"/>
    <w:basedOn w:val="a0"/>
    <w:uiPriority w:val="99"/>
    <w:rsid w:val="00FF4C9A"/>
    <w:pPr>
      <w:suppressAutoHyphens/>
      <w:spacing w:after="120" w:line="360" w:lineRule="auto"/>
      <w:ind w:firstLine="709"/>
      <w:jc w:val="both"/>
    </w:pPr>
    <w:rPr>
      <w:rFonts w:ascii="Arial" w:eastAsia="SimSun" w:hAnsi="Arial" w:cs="Mangal"/>
      <w:kern w:val="1"/>
      <w:sz w:val="16"/>
      <w:szCs w:val="16"/>
      <w:lang w:eastAsia="hi-IN" w:bidi="hi-IN"/>
    </w:rPr>
  </w:style>
  <w:style w:type="character" w:styleId="aff2">
    <w:name w:val="Emphasis"/>
    <w:basedOn w:val="a1"/>
    <w:uiPriority w:val="99"/>
    <w:qFormat/>
    <w:rsid w:val="00FF4C9A"/>
    <w:rPr>
      <w:rFonts w:cs="Times New Roman"/>
      <w:i/>
    </w:rPr>
  </w:style>
  <w:style w:type="character" w:customStyle="1" w:styleId="51">
    <w:name w:val="Знак Знак5"/>
    <w:uiPriority w:val="99"/>
    <w:rsid w:val="00FF4C9A"/>
    <w:rPr>
      <w:rFonts w:ascii="Courier New" w:hAnsi="Courier New"/>
      <w:sz w:val="20"/>
      <w:lang w:eastAsia="ru-RU"/>
    </w:rPr>
  </w:style>
  <w:style w:type="character" w:customStyle="1" w:styleId="42">
    <w:name w:val="Знак Знак4"/>
    <w:uiPriority w:val="99"/>
    <w:rsid w:val="00FF4C9A"/>
    <w:rPr>
      <w:sz w:val="22"/>
      <w:lang w:eastAsia="en-US"/>
    </w:rPr>
  </w:style>
  <w:style w:type="paragraph" w:customStyle="1" w:styleId="newncpi0">
    <w:name w:val="newncpi0"/>
    <w:basedOn w:val="a0"/>
    <w:uiPriority w:val="99"/>
    <w:rsid w:val="00FF4C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7">
    <w:name w:val="Название Знак1"/>
    <w:basedOn w:val="a1"/>
    <w:uiPriority w:val="99"/>
    <w:rsid w:val="00FF4C9A"/>
    <w:rPr>
      <w:rFonts w:ascii="Calibri Light" w:hAnsi="Calibri Light" w:cs="Times New Roman"/>
      <w:spacing w:val="-10"/>
      <w:kern w:val="28"/>
      <w:sz w:val="56"/>
      <w:szCs w:val="56"/>
    </w:rPr>
  </w:style>
  <w:style w:type="character" w:customStyle="1" w:styleId="font01">
    <w:name w:val="font01"/>
    <w:basedOn w:val="a1"/>
    <w:uiPriority w:val="99"/>
    <w:rsid w:val="00FF4C9A"/>
    <w:rPr>
      <w:rFonts w:cs="Times New Roman"/>
    </w:rPr>
  </w:style>
  <w:style w:type="character" w:customStyle="1" w:styleId="noncited4">
    <w:name w:val="noncited4"/>
    <w:basedOn w:val="a1"/>
    <w:uiPriority w:val="99"/>
    <w:rsid w:val="00FF4C9A"/>
    <w:rPr>
      <w:rFonts w:cs="Times New Roman"/>
    </w:rPr>
  </w:style>
  <w:style w:type="character" w:customStyle="1" w:styleId="6">
    <w:name w:val="Знак Знак6"/>
    <w:uiPriority w:val="99"/>
    <w:rsid w:val="00FF4C9A"/>
    <w:rPr>
      <w:sz w:val="24"/>
    </w:rPr>
  </w:style>
  <w:style w:type="character" w:customStyle="1" w:styleId="NoSpacingChar">
    <w:name w:val="No Spacing Char"/>
    <w:aliases w:val="Без интервала11 Char"/>
    <w:link w:val="NoSpacing1"/>
    <w:uiPriority w:val="99"/>
    <w:locked/>
    <w:rsid w:val="00FF4C9A"/>
    <w:rPr>
      <w:rFonts w:ascii="Times New Roman" w:eastAsia="Calibri" w:hAnsi="Times New Roman" w:cs="Times New Roman"/>
      <w:lang w:eastAsia="ru-RU"/>
    </w:rPr>
  </w:style>
  <w:style w:type="table" w:customStyle="1" w:styleId="52">
    <w:name w:val="Сетка таблицы5"/>
    <w:uiPriority w:val="99"/>
    <w:rsid w:val="00FF4C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Неразрешенное упоминание1"/>
    <w:basedOn w:val="a1"/>
    <w:uiPriority w:val="99"/>
    <w:semiHidden/>
    <w:rsid w:val="00FF4C9A"/>
    <w:rPr>
      <w:rFonts w:cs="Times New Roman"/>
      <w:color w:val="808080"/>
      <w:shd w:val="clear" w:color="auto" w:fill="E6E6E6"/>
    </w:rPr>
  </w:style>
  <w:style w:type="paragraph" w:customStyle="1" w:styleId="Standard">
    <w:name w:val="Standard"/>
    <w:rsid w:val="000B4AE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fontstyle01">
    <w:name w:val="fontstyle01"/>
    <w:basedOn w:val="a1"/>
    <w:rsid w:val="00CA27F5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9E59AB"/>
  </w:style>
  <w:style w:type="paragraph" w:styleId="1">
    <w:name w:val="heading 1"/>
    <w:basedOn w:val="a0"/>
    <w:next w:val="a0"/>
    <w:link w:val="10"/>
    <w:qFormat/>
    <w:rsid w:val="00FF4C9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0">
    <w:name w:val="heading 2"/>
    <w:basedOn w:val="a0"/>
    <w:link w:val="21"/>
    <w:uiPriority w:val="99"/>
    <w:qFormat/>
    <w:rsid w:val="00FF4C9A"/>
    <w:pPr>
      <w:jc w:val="center"/>
      <w:outlineLvl w:val="1"/>
    </w:pPr>
    <w:rPr>
      <w:rFonts w:ascii="Calibri" w:eastAsia="Times New Roman" w:hAnsi="Calibri" w:cs="Times New Roman"/>
      <w:b/>
      <w:bCs/>
      <w:szCs w:val="36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FF4C9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4">
    <w:name w:val="heading 4"/>
    <w:basedOn w:val="a0"/>
    <w:next w:val="a0"/>
    <w:link w:val="40"/>
    <w:uiPriority w:val="99"/>
    <w:qFormat/>
    <w:rsid w:val="00FF4C9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5">
    <w:name w:val="heading 5"/>
    <w:basedOn w:val="a0"/>
    <w:next w:val="a0"/>
    <w:link w:val="50"/>
    <w:uiPriority w:val="99"/>
    <w:qFormat/>
    <w:rsid w:val="00FF4C9A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FF4C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"/>
    <w:basedOn w:val="a1"/>
    <w:link w:val="20"/>
    <w:uiPriority w:val="99"/>
    <w:rsid w:val="00FF4C9A"/>
    <w:rPr>
      <w:rFonts w:ascii="Calibri" w:eastAsia="Times New Roman" w:hAnsi="Calibri" w:cs="Times New Roman"/>
      <w:b/>
      <w:bCs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FF4C9A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40">
    <w:name w:val="Заголовок 4 Знак"/>
    <w:basedOn w:val="a1"/>
    <w:link w:val="4"/>
    <w:uiPriority w:val="99"/>
    <w:rsid w:val="00FF4C9A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9"/>
    <w:rsid w:val="00FF4C9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FF4C9A"/>
  </w:style>
  <w:style w:type="paragraph" w:styleId="22">
    <w:name w:val="Body Text 2"/>
    <w:basedOn w:val="a0"/>
    <w:link w:val="23"/>
    <w:uiPriority w:val="99"/>
    <w:rsid w:val="00FF4C9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3">
    <w:name w:val="Основной текст 2 Знак"/>
    <w:basedOn w:val="a1"/>
    <w:link w:val="22"/>
    <w:uiPriority w:val="99"/>
    <w:rsid w:val="00FF4C9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List Paragraph"/>
    <w:basedOn w:val="a0"/>
    <w:uiPriority w:val="34"/>
    <w:qFormat/>
    <w:rsid w:val="00FF4C9A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0"/>
    <w:link w:val="a6"/>
    <w:rsid w:val="00FF4C9A"/>
    <w:pPr>
      <w:spacing w:after="120"/>
    </w:pPr>
    <w:rPr>
      <w:rFonts w:ascii="Calibri" w:eastAsia="Calibri" w:hAnsi="Calibri" w:cs="Times New Roman"/>
    </w:rPr>
  </w:style>
  <w:style w:type="character" w:customStyle="1" w:styleId="a6">
    <w:name w:val="Основной текст Знак"/>
    <w:basedOn w:val="a1"/>
    <w:link w:val="a5"/>
    <w:rsid w:val="00FF4C9A"/>
    <w:rPr>
      <w:rFonts w:ascii="Calibri" w:eastAsia="Calibri" w:hAnsi="Calibri" w:cs="Times New Roman"/>
    </w:rPr>
  </w:style>
  <w:style w:type="paragraph" w:styleId="a7">
    <w:name w:val="Block Text"/>
    <w:basedOn w:val="a0"/>
    <w:uiPriority w:val="99"/>
    <w:rsid w:val="00FF4C9A"/>
    <w:pPr>
      <w:widowControl w:val="0"/>
      <w:autoSpaceDE w:val="0"/>
      <w:autoSpaceDN w:val="0"/>
      <w:adjustRightInd w:val="0"/>
      <w:spacing w:before="200" w:after="0" w:line="260" w:lineRule="auto"/>
      <w:ind w:left="1960" w:right="1800"/>
      <w:jc w:val="center"/>
    </w:pPr>
    <w:rPr>
      <w:rFonts w:ascii="Times New Roman" w:eastAsia="Times New Roman" w:hAnsi="Times New Roman" w:cs="Times New Roman"/>
      <w:b/>
      <w:bCs/>
    </w:rPr>
  </w:style>
  <w:style w:type="paragraph" w:styleId="24">
    <w:name w:val="Body Text Indent 2"/>
    <w:basedOn w:val="a0"/>
    <w:link w:val="25"/>
    <w:uiPriority w:val="99"/>
    <w:rsid w:val="00FF4C9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FF4C9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Title"/>
    <w:basedOn w:val="a0"/>
    <w:next w:val="a0"/>
    <w:link w:val="a9"/>
    <w:uiPriority w:val="99"/>
    <w:qFormat/>
    <w:rsid w:val="00FF4C9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basedOn w:val="a1"/>
    <w:link w:val="a8"/>
    <w:uiPriority w:val="99"/>
    <w:rsid w:val="00FF4C9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a">
    <w:name w:val="Subtitle"/>
    <w:basedOn w:val="a0"/>
    <w:next w:val="a0"/>
    <w:link w:val="ab"/>
    <w:uiPriority w:val="99"/>
    <w:qFormat/>
    <w:rsid w:val="00FF4C9A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b">
    <w:name w:val="Подзаголовок Знак"/>
    <w:basedOn w:val="a1"/>
    <w:link w:val="aa"/>
    <w:uiPriority w:val="99"/>
    <w:rsid w:val="00FF4C9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c">
    <w:name w:val="footnote reference"/>
    <w:aliases w:val="Знак сноски-FN,Ciae niinee-FN,Знак сноски 1"/>
    <w:basedOn w:val="a1"/>
    <w:uiPriority w:val="99"/>
    <w:rsid w:val="00FF4C9A"/>
    <w:rPr>
      <w:rFonts w:cs="Times New Roman"/>
      <w:vertAlign w:val="superscript"/>
    </w:rPr>
  </w:style>
  <w:style w:type="paragraph" w:styleId="ad">
    <w:name w:val="footnote text"/>
    <w:aliases w:val="Table_Footnote_last,Текст сноски Знак1,Текст сноски Знак Знак,Текст сноски Знак1 Знак Знак,Текст сноски Знак Знак Знак Знак,Table_Footnote_last Знак Знак Знак Знак,Table_Footnote_last Знак1 Знак Знак,Table_Footnote_last Знак"/>
    <w:basedOn w:val="a0"/>
    <w:link w:val="ae"/>
    <w:uiPriority w:val="99"/>
    <w:rsid w:val="00FF4C9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Текст сноски Знак"/>
    <w:aliases w:val="Table_Footnote_last Знак1,Текст сноски Знак1 Знак,Текст сноски Знак Знак Знак,Текст сноски Знак1 Знак Знак Знак,Текст сноски Знак Знак Знак Знак Знак,Table_Footnote_last Знак Знак Знак Знак Знак,Table_Footnote_last Знак1 Знак Знак Знак"/>
    <w:basedOn w:val="a1"/>
    <w:link w:val="ad"/>
    <w:uiPriority w:val="99"/>
    <w:rsid w:val="00FF4C9A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aliases w:val="Table_Footnote_last Char,Текст сноски Знак1 Char,Текст сноски Знак Знак Char,Текст сноски Знак1 Знак Знак Char,Текст сноски Знак Знак Знак Знак Char,Table_Footnote_last Знак Знак Знак Знак Char,Table_Footnote_last Знак1 Знак Знак Char"/>
    <w:basedOn w:val="a1"/>
    <w:uiPriority w:val="99"/>
    <w:semiHidden/>
    <w:rsid w:val="00FF4C9A"/>
    <w:rPr>
      <w:sz w:val="20"/>
      <w:szCs w:val="20"/>
      <w:lang w:eastAsia="en-US"/>
    </w:rPr>
  </w:style>
  <w:style w:type="character" w:customStyle="1" w:styleId="FootnoteTextChar2">
    <w:name w:val="Footnote Text Char2"/>
    <w:aliases w:val="Table_Footnote_last Char2,Текст сноски Знак1 Char2,Текст сноски Знак Знак Char2,Текст сноски Знак1 Знак Знак Char2,Текст сноски Знак Знак Знак Знак Char2,Table_Footnote_last Знак Знак Знак Знак Char2"/>
    <w:basedOn w:val="a1"/>
    <w:uiPriority w:val="99"/>
    <w:semiHidden/>
    <w:locked/>
    <w:rsid w:val="00FF4C9A"/>
    <w:rPr>
      <w:rFonts w:cs="Times New Roman"/>
      <w:sz w:val="20"/>
      <w:szCs w:val="20"/>
      <w:lang w:eastAsia="en-US"/>
    </w:rPr>
  </w:style>
  <w:style w:type="paragraph" w:customStyle="1" w:styleId="Default">
    <w:name w:val="Default"/>
    <w:rsid w:val="00FF4C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">
    <w:name w:val="header"/>
    <w:basedOn w:val="a0"/>
    <w:link w:val="af0"/>
    <w:uiPriority w:val="99"/>
    <w:rsid w:val="00FF4C9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Верхний колонтитул Знак"/>
    <w:basedOn w:val="a1"/>
    <w:link w:val="af"/>
    <w:uiPriority w:val="99"/>
    <w:rsid w:val="00FF4C9A"/>
    <w:rPr>
      <w:rFonts w:ascii="Calibri" w:eastAsia="Calibri" w:hAnsi="Calibri" w:cs="Times New Roman"/>
    </w:rPr>
  </w:style>
  <w:style w:type="paragraph" w:styleId="af1">
    <w:name w:val="footer"/>
    <w:basedOn w:val="a0"/>
    <w:link w:val="af2"/>
    <w:uiPriority w:val="99"/>
    <w:rsid w:val="00FF4C9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Нижний колонтитул Знак"/>
    <w:basedOn w:val="a1"/>
    <w:link w:val="af1"/>
    <w:uiPriority w:val="99"/>
    <w:rsid w:val="00FF4C9A"/>
    <w:rPr>
      <w:rFonts w:ascii="Calibri" w:eastAsia="Calibri" w:hAnsi="Calibri" w:cs="Times New Roman"/>
    </w:rPr>
  </w:style>
  <w:style w:type="table" w:styleId="af3">
    <w:name w:val="Table Grid"/>
    <w:basedOn w:val="a2"/>
    <w:uiPriority w:val="99"/>
    <w:rsid w:val="00FF4C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0"/>
    <w:uiPriority w:val="99"/>
    <w:rsid w:val="00FF4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0"/>
    <w:link w:val="af6"/>
    <w:uiPriority w:val="99"/>
    <w:semiHidden/>
    <w:rsid w:val="00FF4C9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FF4C9A"/>
    <w:rPr>
      <w:rFonts w:ascii="Tahoma" w:eastAsia="Calibri" w:hAnsi="Tahoma" w:cs="Tahoma"/>
      <w:sz w:val="16"/>
      <w:szCs w:val="16"/>
    </w:rPr>
  </w:style>
  <w:style w:type="table" w:customStyle="1" w:styleId="12">
    <w:name w:val="Сетка таблицы1"/>
    <w:uiPriority w:val="99"/>
    <w:rsid w:val="00FF4C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0"/>
    <w:uiPriority w:val="99"/>
    <w:rsid w:val="00FF4C9A"/>
    <w:pPr>
      <w:ind w:left="720"/>
    </w:pPr>
    <w:rPr>
      <w:rFonts w:ascii="Calibri" w:eastAsia="Times New Roman" w:hAnsi="Calibri" w:cs="Times New Roman"/>
    </w:rPr>
  </w:style>
  <w:style w:type="character" w:styleId="af7">
    <w:name w:val="Hyperlink"/>
    <w:basedOn w:val="a1"/>
    <w:rsid w:val="00FF4C9A"/>
    <w:rPr>
      <w:rFonts w:cs="Times New Roman"/>
      <w:color w:val="0000FF"/>
      <w:u w:val="single"/>
    </w:rPr>
  </w:style>
  <w:style w:type="character" w:styleId="af8">
    <w:name w:val="page number"/>
    <w:basedOn w:val="a1"/>
    <w:uiPriority w:val="99"/>
    <w:rsid w:val="00FF4C9A"/>
    <w:rPr>
      <w:rFonts w:cs="Times New Roman"/>
    </w:rPr>
  </w:style>
  <w:style w:type="paragraph" w:customStyle="1" w:styleId="af9">
    <w:name w:val="Для таблиц"/>
    <w:basedOn w:val="a0"/>
    <w:uiPriority w:val="99"/>
    <w:rsid w:val="00FF4C9A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afa">
    <w:name w:val="No Spacing"/>
    <w:aliases w:val="Без интервала1,Вводимый текст"/>
    <w:qFormat/>
    <w:rsid w:val="00FF4C9A"/>
    <w:pPr>
      <w:spacing w:after="0" w:line="240" w:lineRule="auto"/>
    </w:pPr>
    <w:rPr>
      <w:rFonts w:ascii="Calibri" w:eastAsia="Calibri" w:hAnsi="Calibri" w:cs="Times New Roman"/>
      <w:i/>
      <w:sz w:val="18"/>
    </w:rPr>
  </w:style>
  <w:style w:type="character" w:styleId="afb">
    <w:name w:val="Strong"/>
    <w:basedOn w:val="a1"/>
    <w:uiPriority w:val="99"/>
    <w:qFormat/>
    <w:rsid w:val="00FF4C9A"/>
    <w:rPr>
      <w:rFonts w:cs="Times New Roman"/>
      <w:b/>
      <w:bCs/>
    </w:rPr>
  </w:style>
  <w:style w:type="paragraph" w:customStyle="1" w:styleId="western">
    <w:name w:val="western"/>
    <w:basedOn w:val="a0"/>
    <w:uiPriority w:val="99"/>
    <w:rsid w:val="00FF4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Body Text Indent"/>
    <w:aliases w:val="текст,Основной текст 1"/>
    <w:basedOn w:val="a0"/>
    <w:link w:val="afd"/>
    <w:uiPriority w:val="99"/>
    <w:rsid w:val="00FF4C9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с отступом Знак"/>
    <w:aliases w:val="текст Знак,Основной текст 1 Знак"/>
    <w:basedOn w:val="a1"/>
    <w:link w:val="afc"/>
    <w:uiPriority w:val="99"/>
    <w:rsid w:val="00FF4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Plain Text"/>
    <w:basedOn w:val="a0"/>
    <w:link w:val="aff"/>
    <w:rsid w:val="00FF4C9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">
    <w:name w:val="Текст Знак"/>
    <w:basedOn w:val="a1"/>
    <w:link w:val="afe"/>
    <w:rsid w:val="00FF4C9A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6">
    <w:name w:val="Сетка таблицы2"/>
    <w:uiPriority w:val="99"/>
    <w:rsid w:val="00FF4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0">
    <w:name w:val="Знак"/>
    <w:basedOn w:val="a0"/>
    <w:uiPriority w:val="99"/>
    <w:rsid w:val="00FF4C9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Обычный1"/>
    <w:uiPriority w:val="99"/>
    <w:rsid w:val="00FF4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F4C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31">
    <w:name w:val="Сетка таблицы3"/>
    <w:uiPriority w:val="99"/>
    <w:rsid w:val="00FF4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нак1"/>
    <w:basedOn w:val="a0"/>
    <w:uiPriority w:val="99"/>
    <w:rsid w:val="00FF4C9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7">
    <w:name w:val="Обычный2"/>
    <w:uiPriority w:val="99"/>
    <w:rsid w:val="00FF4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TOC Heading"/>
    <w:basedOn w:val="1"/>
    <w:next w:val="a0"/>
    <w:uiPriority w:val="99"/>
    <w:qFormat/>
    <w:rsid w:val="00FF4C9A"/>
    <w:pPr>
      <w:spacing w:before="24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  <w:lang w:eastAsia="ru-RU"/>
    </w:rPr>
  </w:style>
  <w:style w:type="paragraph" w:styleId="28">
    <w:name w:val="toc 2"/>
    <w:basedOn w:val="a0"/>
    <w:next w:val="a0"/>
    <w:autoRedefine/>
    <w:uiPriority w:val="99"/>
    <w:rsid w:val="00FF4C9A"/>
    <w:pPr>
      <w:tabs>
        <w:tab w:val="right" w:leader="dot" w:pos="9345"/>
      </w:tabs>
      <w:spacing w:after="10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character" w:customStyle="1" w:styleId="apple-converted-space">
    <w:name w:val="apple-converted-space"/>
    <w:basedOn w:val="a1"/>
    <w:uiPriority w:val="99"/>
    <w:rsid w:val="00FF4C9A"/>
    <w:rPr>
      <w:rFonts w:cs="Times New Roman"/>
    </w:rPr>
  </w:style>
  <w:style w:type="paragraph" w:styleId="16">
    <w:name w:val="toc 1"/>
    <w:basedOn w:val="a0"/>
    <w:next w:val="a0"/>
    <w:autoRedefine/>
    <w:uiPriority w:val="99"/>
    <w:rsid w:val="00FF4C9A"/>
    <w:pPr>
      <w:tabs>
        <w:tab w:val="right" w:leader="dot" w:pos="9345"/>
      </w:tabs>
      <w:spacing w:after="100" w:line="240" w:lineRule="auto"/>
    </w:pPr>
    <w:rPr>
      <w:rFonts w:ascii="Arial" w:eastAsia="Times New Roman" w:hAnsi="Arial" w:cs="Arial"/>
      <w:noProof/>
      <w:color w:val="000000"/>
      <w:sz w:val="24"/>
      <w:szCs w:val="24"/>
      <w:lang w:eastAsia="ru-RU"/>
    </w:rPr>
  </w:style>
  <w:style w:type="character" w:customStyle="1" w:styleId="font011">
    <w:name w:val="font011"/>
    <w:rsid w:val="00FF4C9A"/>
    <w:rPr>
      <w:rFonts w:ascii="Arial" w:hAnsi="Arial"/>
      <w:sz w:val="19"/>
    </w:rPr>
  </w:style>
  <w:style w:type="character" w:customStyle="1" w:styleId="mwe-math-mathml-inline">
    <w:name w:val="mwe-math-mathml-inline"/>
    <w:basedOn w:val="a1"/>
    <w:uiPriority w:val="99"/>
    <w:rsid w:val="00FF4C9A"/>
    <w:rPr>
      <w:rFonts w:cs="Times New Roman"/>
    </w:rPr>
  </w:style>
  <w:style w:type="paragraph" w:customStyle="1" w:styleId="2">
    <w:name w:val="Стиль2"/>
    <w:basedOn w:val="a0"/>
    <w:uiPriority w:val="99"/>
    <w:rsid w:val="00FF4C9A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Spacing1">
    <w:name w:val="No Spacing1"/>
    <w:aliases w:val="Без интервала11"/>
    <w:link w:val="NoSpacingChar"/>
    <w:autoRedefine/>
    <w:uiPriority w:val="99"/>
    <w:rsid w:val="00FF4C9A"/>
    <w:pPr>
      <w:spacing w:after="0" w:line="240" w:lineRule="auto"/>
      <w:jc w:val="both"/>
    </w:pPr>
    <w:rPr>
      <w:rFonts w:ascii="Times New Roman" w:eastAsia="Calibri" w:hAnsi="Times New Roman" w:cs="Times New Roman"/>
      <w:lang w:eastAsia="ru-RU"/>
    </w:rPr>
  </w:style>
  <w:style w:type="table" w:customStyle="1" w:styleId="41">
    <w:name w:val="Сетка таблицы4"/>
    <w:uiPriority w:val="99"/>
    <w:rsid w:val="00FF4C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Number"/>
    <w:basedOn w:val="a0"/>
    <w:uiPriority w:val="99"/>
    <w:rsid w:val="00FF4C9A"/>
    <w:pPr>
      <w:numPr>
        <w:numId w:val="2"/>
      </w:numPr>
      <w:contextualSpacing/>
    </w:pPr>
    <w:rPr>
      <w:rFonts w:ascii="Calibri" w:eastAsia="Calibri" w:hAnsi="Calibri" w:cs="Times New Roman"/>
    </w:rPr>
  </w:style>
  <w:style w:type="paragraph" w:customStyle="1" w:styleId="310">
    <w:name w:val="Основной текст 31"/>
    <w:basedOn w:val="a0"/>
    <w:uiPriority w:val="99"/>
    <w:rsid w:val="00FF4C9A"/>
    <w:pPr>
      <w:suppressAutoHyphens/>
      <w:spacing w:after="120" w:line="360" w:lineRule="auto"/>
      <w:ind w:firstLine="709"/>
      <w:jc w:val="both"/>
    </w:pPr>
    <w:rPr>
      <w:rFonts w:ascii="Arial" w:eastAsia="SimSun" w:hAnsi="Arial" w:cs="Mangal"/>
      <w:kern w:val="1"/>
      <w:sz w:val="16"/>
      <w:szCs w:val="16"/>
      <w:lang w:eastAsia="hi-IN" w:bidi="hi-IN"/>
    </w:rPr>
  </w:style>
  <w:style w:type="character" w:styleId="aff2">
    <w:name w:val="Emphasis"/>
    <w:basedOn w:val="a1"/>
    <w:uiPriority w:val="99"/>
    <w:qFormat/>
    <w:rsid w:val="00FF4C9A"/>
    <w:rPr>
      <w:rFonts w:cs="Times New Roman"/>
      <w:i/>
    </w:rPr>
  </w:style>
  <w:style w:type="character" w:customStyle="1" w:styleId="51">
    <w:name w:val="Знак Знак5"/>
    <w:uiPriority w:val="99"/>
    <w:rsid w:val="00FF4C9A"/>
    <w:rPr>
      <w:rFonts w:ascii="Courier New" w:hAnsi="Courier New"/>
      <w:sz w:val="20"/>
      <w:lang w:eastAsia="ru-RU"/>
    </w:rPr>
  </w:style>
  <w:style w:type="character" w:customStyle="1" w:styleId="42">
    <w:name w:val="Знак Знак4"/>
    <w:uiPriority w:val="99"/>
    <w:rsid w:val="00FF4C9A"/>
    <w:rPr>
      <w:sz w:val="22"/>
      <w:lang w:eastAsia="en-US"/>
    </w:rPr>
  </w:style>
  <w:style w:type="paragraph" w:customStyle="1" w:styleId="newncpi0">
    <w:name w:val="newncpi0"/>
    <w:basedOn w:val="a0"/>
    <w:uiPriority w:val="99"/>
    <w:rsid w:val="00FF4C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7">
    <w:name w:val="Название Знак1"/>
    <w:basedOn w:val="a1"/>
    <w:uiPriority w:val="99"/>
    <w:rsid w:val="00FF4C9A"/>
    <w:rPr>
      <w:rFonts w:ascii="Calibri Light" w:hAnsi="Calibri Light" w:cs="Times New Roman"/>
      <w:spacing w:val="-10"/>
      <w:kern w:val="28"/>
      <w:sz w:val="56"/>
      <w:szCs w:val="56"/>
    </w:rPr>
  </w:style>
  <w:style w:type="character" w:customStyle="1" w:styleId="font01">
    <w:name w:val="font01"/>
    <w:basedOn w:val="a1"/>
    <w:uiPriority w:val="99"/>
    <w:rsid w:val="00FF4C9A"/>
    <w:rPr>
      <w:rFonts w:cs="Times New Roman"/>
    </w:rPr>
  </w:style>
  <w:style w:type="character" w:customStyle="1" w:styleId="noncited4">
    <w:name w:val="noncited4"/>
    <w:basedOn w:val="a1"/>
    <w:uiPriority w:val="99"/>
    <w:rsid w:val="00FF4C9A"/>
    <w:rPr>
      <w:rFonts w:cs="Times New Roman"/>
    </w:rPr>
  </w:style>
  <w:style w:type="character" w:customStyle="1" w:styleId="6">
    <w:name w:val="Знак Знак6"/>
    <w:uiPriority w:val="99"/>
    <w:rsid w:val="00FF4C9A"/>
    <w:rPr>
      <w:sz w:val="24"/>
    </w:rPr>
  </w:style>
  <w:style w:type="character" w:customStyle="1" w:styleId="NoSpacingChar">
    <w:name w:val="No Spacing Char"/>
    <w:aliases w:val="Без интервала11 Char"/>
    <w:link w:val="NoSpacing1"/>
    <w:uiPriority w:val="99"/>
    <w:locked/>
    <w:rsid w:val="00FF4C9A"/>
    <w:rPr>
      <w:rFonts w:ascii="Times New Roman" w:eastAsia="Calibri" w:hAnsi="Times New Roman" w:cs="Times New Roman"/>
      <w:lang w:eastAsia="ru-RU"/>
    </w:rPr>
  </w:style>
  <w:style w:type="table" w:customStyle="1" w:styleId="52">
    <w:name w:val="Сетка таблицы5"/>
    <w:uiPriority w:val="99"/>
    <w:rsid w:val="00FF4C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Неразрешенное упоминание1"/>
    <w:basedOn w:val="a1"/>
    <w:uiPriority w:val="99"/>
    <w:semiHidden/>
    <w:rsid w:val="00FF4C9A"/>
    <w:rPr>
      <w:rFonts w:cs="Times New Roman"/>
      <w:color w:val="808080"/>
      <w:shd w:val="clear" w:color="auto" w:fill="E6E6E6"/>
    </w:rPr>
  </w:style>
  <w:style w:type="paragraph" w:customStyle="1" w:styleId="Standard">
    <w:name w:val="Standard"/>
    <w:rsid w:val="000B4AE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fontstyle01">
    <w:name w:val="fontstyle01"/>
    <w:basedOn w:val="a1"/>
    <w:rsid w:val="00CA27F5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iblioclub.ru/index.php?page=book&amp;id=6175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book&amp;id=2289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3971</Words>
  <Characters>22637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Быкадорова</dc:creator>
  <cp:lastModifiedBy>Быкадорова</cp:lastModifiedBy>
  <cp:revision>14</cp:revision>
  <cp:lastPrinted>2023-06-16T09:14:00Z</cp:lastPrinted>
  <dcterms:created xsi:type="dcterms:W3CDTF">2022-02-09T14:41:00Z</dcterms:created>
  <dcterms:modified xsi:type="dcterms:W3CDTF">2023-06-16T09:14:00Z</dcterms:modified>
</cp:coreProperties>
</file>